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1F53" w14:textId="77777777" w:rsidR="00427886" w:rsidRPr="0062674B" w:rsidRDefault="00427886" w:rsidP="004A0EA2">
      <w:pPr>
        <w:ind w:firstLine="720"/>
        <w:rPr>
          <w:sz w:val="20"/>
        </w:rPr>
      </w:pPr>
    </w:p>
    <w:p w14:paraId="501CA21F" w14:textId="77777777" w:rsidR="00427886" w:rsidRPr="0062674B" w:rsidRDefault="00427886" w:rsidP="005C2511">
      <w:pPr>
        <w:tabs>
          <w:tab w:val="right" w:pos="9638"/>
        </w:tabs>
        <w:rPr>
          <w:b/>
          <w:color w:val="000000"/>
          <w:sz w:val="20"/>
        </w:rPr>
      </w:pPr>
      <w:r w:rsidRPr="0062674B">
        <w:rPr>
          <w:b/>
          <w:color w:val="000000"/>
          <w:sz w:val="20"/>
        </w:rPr>
        <w:t>CONTENTS</w:t>
      </w:r>
      <w:r w:rsidR="005C2511" w:rsidRPr="0062674B">
        <w:rPr>
          <w:b/>
          <w:color w:val="000000"/>
          <w:sz w:val="20"/>
        </w:rPr>
        <w:tab/>
        <w:t>Page</w:t>
      </w:r>
    </w:p>
    <w:p w14:paraId="7584598C" w14:textId="77777777" w:rsidR="00942650" w:rsidRDefault="00427886">
      <w:pPr>
        <w:pStyle w:val="TOC1"/>
        <w:rPr>
          <w:rFonts w:asciiTheme="minorHAnsi" w:eastAsiaTheme="minorEastAsia" w:hAnsiTheme="minorHAnsi" w:cstheme="minorBidi"/>
          <w:b w:val="0"/>
          <w:bCs w:val="0"/>
          <w:caps w:val="0"/>
          <w:noProof/>
          <w:sz w:val="22"/>
          <w:szCs w:val="22"/>
        </w:rPr>
      </w:pPr>
      <w:r w:rsidRPr="0062674B">
        <w:rPr>
          <w:rFonts w:ascii="Arial" w:hAnsi="Arial" w:cs="Arial"/>
          <w:b w:val="0"/>
          <w:color w:val="000000"/>
        </w:rPr>
        <w:fldChar w:fldCharType="begin"/>
      </w:r>
      <w:r w:rsidRPr="0062674B">
        <w:rPr>
          <w:rFonts w:ascii="Arial" w:hAnsi="Arial" w:cs="Arial"/>
          <w:b w:val="0"/>
          <w:color w:val="000000"/>
        </w:rPr>
        <w:instrText xml:space="preserve"> TOC \o "1-3" \h \z \u </w:instrText>
      </w:r>
      <w:r w:rsidRPr="0062674B">
        <w:rPr>
          <w:rFonts w:ascii="Arial" w:hAnsi="Arial" w:cs="Arial"/>
          <w:b w:val="0"/>
          <w:color w:val="000000"/>
        </w:rPr>
        <w:fldChar w:fldCharType="separate"/>
      </w:r>
      <w:hyperlink w:anchor="_Toc42618262" w:history="1">
        <w:r w:rsidR="00942650" w:rsidRPr="008262E7">
          <w:rPr>
            <w:rStyle w:val="Hyperlink"/>
            <w:rFonts w:ascii="Arial" w:hAnsi="Arial" w:cs="Arial"/>
            <w:noProof/>
          </w:rPr>
          <w:t>1.0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INTRODUCTION</w:t>
        </w:r>
        <w:r w:rsidR="00942650">
          <w:rPr>
            <w:noProof/>
            <w:webHidden/>
          </w:rPr>
          <w:tab/>
        </w:r>
        <w:r w:rsidR="00942650">
          <w:rPr>
            <w:noProof/>
            <w:webHidden/>
          </w:rPr>
          <w:fldChar w:fldCharType="begin"/>
        </w:r>
        <w:r w:rsidR="00942650">
          <w:rPr>
            <w:noProof/>
            <w:webHidden/>
          </w:rPr>
          <w:instrText xml:space="preserve"> PAGEREF _Toc42618262 \h </w:instrText>
        </w:r>
        <w:r w:rsidR="00942650">
          <w:rPr>
            <w:noProof/>
            <w:webHidden/>
          </w:rPr>
        </w:r>
        <w:r w:rsidR="00942650">
          <w:rPr>
            <w:noProof/>
            <w:webHidden/>
          </w:rPr>
          <w:fldChar w:fldCharType="separate"/>
        </w:r>
        <w:r w:rsidR="00662372">
          <w:rPr>
            <w:noProof/>
            <w:webHidden/>
          </w:rPr>
          <w:t>1</w:t>
        </w:r>
        <w:r w:rsidR="00942650">
          <w:rPr>
            <w:noProof/>
            <w:webHidden/>
          </w:rPr>
          <w:fldChar w:fldCharType="end"/>
        </w:r>
      </w:hyperlink>
    </w:p>
    <w:p w14:paraId="716C4B57"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3" w:history="1">
        <w:r w:rsidR="00942650" w:rsidRPr="008262E7">
          <w:rPr>
            <w:rStyle w:val="Hyperlink"/>
            <w:rFonts w:ascii="Arial" w:hAnsi="Arial" w:cs="Arial"/>
            <w:noProof/>
          </w:rPr>
          <w:t>2.0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DEFINING POSITIVE BEHAVIOUR</w:t>
        </w:r>
        <w:r w:rsidR="00942650">
          <w:rPr>
            <w:noProof/>
            <w:webHidden/>
          </w:rPr>
          <w:tab/>
        </w:r>
        <w:r w:rsidR="00942650">
          <w:rPr>
            <w:noProof/>
            <w:webHidden/>
          </w:rPr>
          <w:fldChar w:fldCharType="begin"/>
        </w:r>
        <w:r w:rsidR="00942650">
          <w:rPr>
            <w:noProof/>
            <w:webHidden/>
          </w:rPr>
          <w:instrText xml:space="preserve"> PAGEREF _Toc42618263 \h </w:instrText>
        </w:r>
        <w:r w:rsidR="00942650">
          <w:rPr>
            <w:noProof/>
            <w:webHidden/>
          </w:rPr>
        </w:r>
        <w:r w:rsidR="00942650">
          <w:rPr>
            <w:noProof/>
            <w:webHidden/>
          </w:rPr>
          <w:fldChar w:fldCharType="separate"/>
        </w:r>
        <w:r w:rsidR="00662372">
          <w:rPr>
            <w:noProof/>
            <w:webHidden/>
          </w:rPr>
          <w:t>2</w:t>
        </w:r>
        <w:r w:rsidR="00942650">
          <w:rPr>
            <w:noProof/>
            <w:webHidden/>
          </w:rPr>
          <w:fldChar w:fldCharType="end"/>
        </w:r>
      </w:hyperlink>
    </w:p>
    <w:p w14:paraId="62932FA1"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4" w:history="1">
        <w:r w:rsidR="00942650" w:rsidRPr="008262E7">
          <w:rPr>
            <w:rStyle w:val="Hyperlink"/>
            <w:rFonts w:ascii="Arial" w:hAnsi="Arial" w:cs="Arial"/>
            <w:noProof/>
          </w:rPr>
          <w:t>3.0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KEY PRINCIPLES</w:t>
        </w:r>
        <w:r w:rsidR="00942650">
          <w:rPr>
            <w:noProof/>
            <w:webHidden/>
          </w:rPr>
          <w:tab/>
        </w:r>
        <w:r w:rsidR="00942650">
          <w:rPr>
            <w:noProof/>
            <w:webHidden/>
          </w:rPr>
          <w:fldChar w:fldCharType="begin"/>
        </w:r>
        <w:r w:rsidR="00942650">
          <w:rPr>
            <w:noProof/>
            <w:webHidden/>
          </w:rPr>
          <w:instrText xml:space="preserve"> PAGEREF _Toc42618264 \h </w:instrText>
        </w:r>
        <w:r w:rsidR="00942650">
          <w:rPr>
            <w:noProof/>
            <w:webHidden/>
          </w:rPr>
        </w:r>
        <w:r w:rsidR="00942650">
          <w:rPr>
            <w:noProof/>
            <w:webHidden/>
          </w:rPr>
          <w:fldChar w:fldCharType="separate"/>
        </w:r>
        <w:r w:rsidR="00662372">
          <w:rPr>
            <w:noProof/>
            <w:webHidden/>
          </w:rPr>
          <w:t>2</w:t>
        </w:r>
        <w:r w:rsidR="00942650">
          <w:rPr>
            <w:noProof/>
            <w:webHidden/>
          </w:rPr>
          <w:fldChar w:fldCharType="end"/>
        </w:r>
      </w:hyperlink>
    </w:p>
    <w:p w14:paraId="43972A66"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5" w:history="1">
        <w:r w:rsidR="00942650" w:rsidRPr="008262E7">
          <w:rPr>
            <w:rStyle w:val="Hyperlink"/>
            <w:rFonts w:ascii="Arial" w:hAnsi="Arial" w:cs="Arial"/>
            <w:noProof/>
          </w:rPr>
          <w:t>4.0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PUTTING THE PRINCIPLES INTO PRACTICE</w:t>
        </w:r>
        <w:r w:rsidR="00942650">
          <w:rPr>
            <w:noProof/>
            <w:webHidden/>
          </w:rPr>
          <w:tab/>
        </w:r>
        <w:r w:rsidR="00942650">
          <w:rPr>
            <w:noProof/>
            <w:webHidden/>
          </w:rPr>
          <w:fldChar w:fldCharType="begin"/>
        </w:r>
        <w:r w:rsidR="00942650">
          <w:rPr>
            <w:noProof/>
            <w:webHidden/>
          </w:rPr>
          <w:instrText xml:space="preserve"> PAGEREF _Toc42618265 \h </w:instrText>
        </w:r>
        <w:r w:rsidR="00942650">
          <w:rPr>
            <w:noProof/>
            <w:webHidden/>
          </w:rPr>
        </w:r>
        <w:r w:rsidR="00942650">
          <w:rPr>
            <w:noProof/>
            <w:webHidden/>
          </w:rPr>
          <w:fldChar w:fldCharType="separate"/>
        </w:r>
        <w:r w:rsidR="00662372">
          <w:rPr>
            <w:noProof/>
            <w:webHidden/>
          </w:rPr>
          <w:t>2</w:t>
        </w:r>
        <w:r w:rsidR="00942650">
          <w:rPr>
            <w:noProof/>
            <w:webHidden/>
          </w:rPr>
          <w:fldChar w:fldCharType="end"/>
        </w:r>
      </w:hyperlink>
    </w:p>
    <w:p w14:paraId="19426F03"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6" w:history="1">
        <w:r w:rsidR="00942650" w:rsidRPr="008262E7">
          <w:rPr>
            <w:rStyle w:val="Hyperlink"/>
            <w:rFonts w:ascii="Arial" w:hAnsi="Arial" w:cs="Arial"/>
            <w:noProof/>
          </w:rPr>
          <w:t>5.0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EXPECTATIONS</w:t>
        </w:r>
        <w:r w:rsidR="00942650">
          <w:rPr>
            <w:noProof/>
            <w:webHidden/>
          </w:rPr>
          <w:tab/>
        </w:r>
        <w:r w:rsidR="00942650">
          <w:rPr>
            <w:noProof/>
            <w:webHidden/>
          </w:rPr>
          <w:fldChar w:fldCharType="begin"/>
        </w:r>
        <w:r w:rsidR="00942650">
          <w:rPr>
            <w:noProof/>
            <w:webHidden/>
          </w:rPr>
          <w:instrText xml:space="preserve"> PAGEREF _Toc42618266 \h </w:instrText>
        </w:r>
        <w:r w:rsidR="00942650">
          <w:rPr>
            <w:noProof/>
            <w:webHidden/>
          </w:rPr>
        </w:r>
        <w:r w:rsidR="00942650">
          <w:rPr>
            <w:noProof/>
            <w:webHidden/>
          </w:rPr>
          <w:fldChar w:fldCharType="separate"/>
        </w:r>
        <w:r w:rsidR="00662372">
          <w:rPr>
            <w:noProof/>
            <w:webHidden/>
          </w:rPr>
          <w:t>3</w:t>
        </w:r>
        <w:r w:rsidR="00942650">
          <w:rPr>
            <w:noProof/>
            <w:webHidden/>
          </w:rPr>
          <w:fldChar w:fldCharType="end"/>
        </w:r>
      </w:hyperlink>
    </w:p>
    <w:p w14:paraId="24A98568"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7" w:history="1">
        <w:r w:rsidR="00942650" w:rsidRPr="008262E7">
          <w:rPr>
            <w:rStyle w:val="Hyperlink"/>
            <w:rFonts w:ascii="Arial" w:hAnsi="Arial" w:cs="Arial"/>
            <w:noProof/>
          </w:rPr>
          <w:t>6.0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LEARNING &amp; TEACHING</w:t>
        </w:r>
        <w:r w:rsidR="00942650">
          <w:rPr>
            <w:noProof/>
            <w:webHidden/>
          </w:rPr>
          <w:tab/>
        </w:r>
        <w:r w:rsidR="00942650">
          <w:rPr>
            <w:noProof/>
            <w:webHidden/>
          </w:rPr>
          <w:fldChar w:fldCharType="begin"/>
        </w:r>
        <w:r w:rsidR="00942650">
          <w:rPr>
            <w:noProof/>
            <w:webHidden/>
          </w:rPr>
          <w:instrText xml:space="preserve"> PAGEREF _Toc42618267 \h </w:instrText>
        </w:r>
        <w:r w:rsidR="00942650">
          <w:rPr>
            <w:noProof/>
            <w:webHidden/>
          </w:rPr>
        </w:r>
        <w:r w:rsidR="00942650">
          <w:rPr>
            <w:noProof/>
            <w:webHidden/>
          </w:rPr>
          <w:fldChar w:fldCharType="separate"/>
        </w:r>
        <w:r w:rsidR="00662372">
          <w:rPr>
            <w:noProof/>
            <w:webHidden/>
          </w:rPr>
          <w:t>4</w:t>
        </w:r>
        <w:r w:rsidR="00942650">
          <w:rPr>
            <w:noProof/>
            <w:webHidden/>
          </w:rPr>
          <w:fldChar w:fldCharType="end"/>
        </w:r>
      </w:hyperlink>
    </w:p>
    <w:p w14:paraId="166FACEB"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68" w:history="1">
        <w:r w:rsidR="00942650" w:rsidRPr="008262E7">
          <w:rPr>
            <w:rStyle w:val="Hyperlink"/>
            <w:rFonts w:ascii="Arial" w:hAnsi="Arial" w:cs="Arial"/>
            <w:noProof/>
          </w:rPr>
          <w:t>7.0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BEHAVIOUR SUPPORT PLANS</w:t>
        </w:r>
        <w:r w:rsidR="00942650">
          <w:rPr>
            <w:noProof/>
            <w:webHidden/>
          </w:rPr>
          <w:tab/>
        </w:r>
        <w:r w:rsidR="00942650">
          <w:rPr>
            <w:noProof/>
            <w:webHidden/>
          </w:rPr>
          <w:fldChar w:fldCharType="begin"/>
        </w:r>
        <w:r w:rsidR="00942650">
          <w:rPr>
            <w:noProof/>
            <w:webHidden/>
          </w:rPr>
          <w:instrText xml:space="preserve"> PAGEREF _Toc42618268 \h </w:instrText>
        </w:r>
        <w:r w:rsidR="00942650">
          <w:rPr>
            <w:noProof/>
            <w:webHidden/>
          </w:rPr>
        </w:r>
        <w:r w:rsidR="00942650">
          <w:rPr>
            <w:noProof/>
            <w:webHidden/>
          </w:rPr>
          <w:fldChar w:fldCharType="separate"/>
        </w:r>
        <w:r w:rsidR="00662372">
          <w:rPr>
            <w:noProof/>
            <w:webHidden/>
          </w:rPr>
          <w:t>4</w:t>
        </w:r>
        <w:r w:rsidR="00942650">
          <w:rPr>
            <w:noProof/>
            <w:webHidden/>
          </w:rPr>
          <w:fldChar w:fldCharType="end"/>
        </w:r>
      </w:hyperlink>
    </w:p>
    <w:p w14:paraId="55496772" w14:textId="4F7CB914" w:rsidR="0041183B" w:rsidRPr="0041183B" w:rsidRDefault="00D37272" w:rsidP="0041183B">
      <w:pPr>
        <w:pStyle w:val="TOC1"/>
        <w:rPr>
          <w:noProof/>
        </w:rPr>
      </w:pPr>
      <w:hyperlink w:anchor="_Toc42618269" w:history="1">
        <w:r w:rsidR="00942650" w:rsidRPr="008262E7">
          <w:rPr>
            <w:rStyle w:val="Hyperlink"/>
            <w:rFonts w:ascii="Arial" w:hAnsi="Arial" w:cs="Arial"/>
            <w:noProof/>
          </w:rPr>
          <w:t>8.0</w:t>
        </w:r>
        <w:r w:rsidR="00942650">
          <w:rPr>
            <w:rFonts w:asciiTheme="minorHAnsi" w:eastAsiaTheme="minorEastAsia" w:hAnsiTheme="minorHAnsi" w:cstheme="minorBidi"/>
            <w:b w:val="0"/>
            <w:bCs w:val="0"/>
            <w:caps w:val="0"/>
            <w:noProof/>
            <w:sz w:val="22"/>
            <w:szCs w:val="22"/>
          </w:rPr>
          <w:tab/>
        </w:r>
        <w:r w:rsidR="003341BA">
          <w:rPr>
            <w:rStyle w:val="Hyperlink"/>
            <w:rFonts w:ascii="Arial" w:hAnsi="Arial" w:cs="Arial"/>
            <w:noProof/>
          </w:rPr>
          <w:t>POSITIVE RE</w:t>
        </w:r>
        <w:r w:rsidR="00942650" w:rsidRPr="008262E7">
          <w:rPr>
            <w:rStyle w:val="Hyperlink"/>
            <w:rFonts w:ascii="Arial" w:hAnsi="Arial" w:cs="Arial"/>
            <w:noProof/>
          </w:rPr>
          <w:t>INFORCEMENT</w:t>
        </w:r>
        <w:r w:rsidR="00942650">
          <w:rPr>
            <w:noProof/>
            <w:webHidden/>
          </w:rPr>
          <w:tab/>
        </w:r>
        <w:r w:rsidR="00942650">
          <w:rPr>
            <w:noProof/>
            <w:webHidden/>
          </w:rPr>
          <w:fldChar w:fldCharType="begin"/>
        </w:r>
        <w:r w:rsidR="00942650">
          <w:rPr>
            <w:noProof/>
            <w:webHidden/>
          </w:rPr>
          <w:instrText xml:space="preserve"> PAGEREF _Toc42618269 \h </w:instrText>
        </w:r>
        <w:r w:rsidR="00942650">
          <w:rPr>
            <w:noProof/>
            <w:webHidden/>
          </w:rPr>
        </w:r>
        <w:r w:rsidR="00942650">
          <w:rPr>
            <w:noProof/>
            <w:webHidden/>
          </w:rPr>
          <w:fldChar w:fldCharType="separate"/>
        </w:r>
        <w:r w:rsidR="00662372">
          <w:rPr>
            <w:noProof/>
            <w:webHidden/>
          </w:rPr>
          <w:t>5</w:t>
        </w:r>
        <w:r w:rsidR="00942650">
          <w:rPr>
            <w:noProof/>
            <w:webHidden/>
          </w:rPr>
          <w:fldChar w:fldCharType="end"/>
        </w:r>
      </w:hyperlink>
    </w:p>
    <w:p w14:paraId="7C126377" w14:textId="77777777" w:rsidR="00942650" w:rsidRPr="0041183B" w:rsidRDefault="00D37272">
      <w:pPr>
        <w:pStyle w:val="TOC1"/>
        <w:rPr>
          <w:rFonts w:ascii="Arial" w:hAnsi="Arial" w:cs="Arial"/>
          <w:noProof/>
          <w:color w:val="0563C1"/>
          <w:u w:val="single"/>
        </w:rPr>
      </w:pPr>
      <w:hyperlink w:anchor="_Toc42618270" w:history="1">
        <w:r w:rsidR="00942650" w:rsidRPr="008262E7">
          <w:rPr>
            <w:rStyle w:val="Hyperlink"/>
            <w:rFonts w:ascii="Arial" w:hAnsi="Arial" w:cs="Arial"/>
            <w:noProof/>
          </w:rPr>
          <w:t>9.0</w:t>
        </w:r>
        <w:r w:rsidR="00942650">
          <w:rPr>
            <w:rFonts w:asciiTheme="minorHAnsi" w:eastAsiaTheme="minorEastAsia" w:hAnsiTheme="minorHAnsi" w:cstheme="minorBidi"/>
            <w:b w:val="0"/>
            <w:bCs w:val="0"/>
            <w:caps w:val="0"/>
            <w:noProof/>
            <w:sz w:val="22"/>
            <w:szCs w:val="22"/>
          </w:rPr>
          <w:tab/>
        </w:r>
        <w:r w:rsidR="0041183B">
          <w:rPr>
            <w:rStyle w:val="Hyperlink"/>
            <w:rFonts w:ascii="Arial" w:hAnsi="Arial" w:cs="Arial"/>
            <w:noProof/>
          </w:rPr>
          <w:t>The JUNCTION</w:t>
        </w:r>
        <w:r w:rsidR="00942650">
          <w:rPr>
            <w:noProof/>
            <w:webHidden/>
          </w:rPr>
          <w:tab/>
        </w:r>
        <w:r w:rsidR="00942650">
          <w:rPr>
            <w:noProof/>
            <w:webHidden/>
          </w:rPr>
          <w:fldChar w:fldCharType="begin"/>
        </w:r>
        <w:r w:rsidR="00942650">
          <w:rPr>
            <w:noProof/>
            <w:webHidden/>
          </w:rPr>
          <w:instrText xml:space="preserve"> PAGEREF _Toc42618270 \h </w:instrText>
        </w:r>
        <w:r w:rsidR="00942650">
          <w:rPr>
            <w:noProof/>
            <w:webHidden/>
          </w:rPr>
        </w:r>
        <w:r w:rsidR="00942650">
          <w:rPr>
            <w:noProof/>
            <w:webHidden/>
          </w:rPr>
          <w:fldChar w:fldCharType="separate"/>
        </w:r>
        <w:r w:rsidR="00662372">
          <w:rPr>
            <w:noProof/>
            <w:webHidden/>
          </w:rPr>
          <w:t>5</w:t>
        </w:r>
        <w:r w:rsidR="00942650">
          <w:rPr>
            <w:noProof/>
            <w:webHidden/>
          </w:rPr>
          <w:fldChar w:fldCharType="end"/>
        </w:r>
      </w:hyperlink>
    </w:p>
    <w:p w14:paraId="687ED160" w14:textId="77777777" w:rsidR="00CD5128" w:rsidRPr="00CD5128" w:rsidRDefault="00D37272" w:rsidP="00CD5128">
      <w:pPr>
        <w:pStyle w:val="TOC1"/>
        <w:rPr>
          <w:noProof/>
        </w:rPr>
      </w:pPr>
      <w:hyperlink w:anchor="_Toc42618271" w:history="1">
        <w:r w:rsidR="00942650" w:rsidRPr="008262E7">
          <w:rPr>
            <w:rStyle w:val="Hyperlink"/>
            <w:rFonts w:ascii="Arial" w:hAnsi="Arial" w:cs="Arial"/>
            <w:noProof/>
          </w:rPr>
          <w:t>10.0</w:t>
        </w:r>
        <w:r w:rsidR="00942650">
          <w:rPr>
            <w:rFonts w:asciiTheme="minorHAnsi" w:eastAsiaTheme="minorEastAsia" w:hAnsiTheme="minorHAnsi" w:cstheme="minorBidi"/>
            <w:b w:val="0"/>
            <w:bCs w:val="0"/>
            <w:caps w:val="0"/>
            <w:noProof/>
            <w:sz w:val="22"/>
            <w:szCs w:val="22"/>
          </w:rPr>
          <w:tab/>
        </w:r>
        <w:r w:rsidR="00942650" w:rsidRPr="008262E7">
          <w:rPr>
            <w:rStyle w:val="Hyperlink"/>
            <w:rFonts w:ascii="Arial" w:hAnsi="Arial" w:cs="Arial"/>
            <w:noProof/>
          </w:rPr>
          <w:t>S</w:t>
        </w:r>
        <w:r w:rsidR="0041183B">
          <w:rPr>
            <w:rStyle w:val="Hyperlink"/>
            <w:rFonts w:ascii="Arial" w:hAnsi="Arial" w:cs="Arial"/>
            <w:noProof/>
          </w:rPr>
          <w:t>ANCTIONS</w:t>
        </w:r>
        <w:r w:rsidR="00942650">
          <w:rPr>
            <w:noProof/>
            <w:webHidden/>
          </w:rPr>
          <w:tab/>
        </w:r>
        <w:r w:rsidR="00942650">
          <w:rPr>
            <w:noProof/>
            <w:webHidden/>
          </w:rPr>
          <w:fldChar w:fldCharType="begin"/>
        </w:r>
        <w:r w:rsidR="00942650">
          <w:rPr>
            <w:noProof/>
            <w:webHidden/>
          </w:rPr>
          <w:instrText xml:space="preserve"> PAGEREF _Toc42618271 \h </w:instrText>
        </w:r>
        <w:r w:rsidR="00942650">
          <w:rPr>
            <w:noProof/>
            <w:webHidden/>
          </w:rPr>
        </w:r>
        <w:r w:rsidR="00942650">
          <w:rPr>
            <w:noProof/>
            <w:webHidden/>
          </w:rPr>
          <w:fldChar w:fldCharType="separate"/>
        </w:r>
        <w:r w:rsidR="00662372">
          <w:rPr>
            <w:noProof/>
            <w:webHidden/>
          </w:rPr>
          <w:t>6</w:t>
        </w:r>
        <w:r w:rsidR="00942650">
          <w:rPr>
            <w:noProof/>
            <w:webHidden/>
          </w:rPr>
          <w:fldChar w:fldCharType="end"/>
        </w:r>
      </w:hyperlink>
    </w:p>
    <w:p w14:paraId="64334789"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72" w:history="1">
        <w:r w:rsidR="00942650" w:rsidRPr="008262E7">
          <w:rPr>
            <w:rStyle w:val="Hyperlink"/>
            <w:rFonts w:ascii="Arial" w:hAnsi="Arial" w:cs="Arial"/>
            <w:noProof/>
          </w:rPr>
          <w:t>11.0</w:t>
        </w:r>
        <w:r w:rsidR="00942650">
          <w:rPr>
            <w:rFonts w:asciiTheme="minorHAnsi" w:eastAsiaTheme="minorEastAsia" w:hAnsiTheme="minorHAnsi" w:cstheme="minorBidi"/>
            <w:b w:val="0"/>
            <w:bCs w:val="0"/>
            <w:caps w:val="0"/>
            <w:noProof/>
            <w:sz w:val="22"/>
            <w:szCs w:val="22"/>
          </w:rPr>
          <w:tab/>
        </w:r>
        <w:r w:rsidR="0041183B">
          <w:rPr>
            <w:rStyle w:val="Hyperlink"/>
            <w:rFonts w:ascii="Arial" w:hAnsi="Arial" w:cs="Arial"/>
            <w:noProof/>
          </w:rPr>
          <w:t>PHYSICAL INTEVENTIONS</w:t>
        </w:r>
        <w:r w:rsidR="00942650">
          <w:rPr>
            <w:noProof/>
            <w:webHidden/>
          </w:rPr>
          <w:tab/>
        </w:r>
        <w:r w:rsidR="00942650">
          <w:rPr>
            <w:noProof/>
            <w:webHidden/>
          </w:rPr>
          <w:fldChar w:fldCharType="begin"/>
        </w:r>
        <w:r w:rsidR="00942650">
          <w:rPr>
            <w:noProof/>
            <w:webHidden/>
          </w:rPr>
          <w:instrText xml:space="preserve"> PAGEREF _Toc42618272 \h </w:instrText>
        </w:r>
        <w:r w:rsidR="00942650">
          <w:rPr>
            <w:noProof/>
            <w:webHidden/>
          </w:rPr>
        </w:r>
        <w:r w:rsidR="00942650">
          <w:rPr>
            <w:noProof/>
            <w:webHidden/>
          </w:rPr>
          <w:fldChar w:fldCharType="separate"/>
        </w:r>
        <w:r w:rsidR="00662372">
          <w:rPr>
            <w:noProof/>
            <w:webHidden/>
          </w:rPr>
          <w:t>7</w:t>
        </w:r>
        <w:r w:rsidR="00942650">
          <w:rPr>
            <w:noProof/>
            <w:webHidden/>
          </w:rPr>
          <w:fldChar w:fldCharType="end"/>
        </w:r>
      </w:hyperlink>
    </w:p>
    <w:p w14:paraId="1E4C2FAF"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73" w:history="1">
        <w:r w:rsidR="00942650" w:rsidRPr="008262E7">
          <w:rPr>
            <w:rStyle w:val="Hyperlink"/>
            <w:rFonts w:ascii="Arial" w:hAnsi="Arial" w:cs="Arial"/>
            <w:noProof/>
          </w:rPr>
          <w:t>12.0</w:t>
        </w:r>
        <w:r w:rsidR="00942650">
          <w:rPr>
            <w:rFonts w:asciiTheme="minorHAnsi" w:eastAsiaTheme="minorEastAsia" w:hAnsiTheme="minorHAnsi" w:cstheme="minorBidi"/>
            <w:b w:val="0"/>
            <w:bCs w:val="0"/>
            <w:caps w:val="0"/>
            <w:noProof/>
            <w:sz w:val="22"/>
            <w:szCs w:val="22"/>
          </w:rPr>
          <w:tab/>
        </w:r>
        <w:r w:rsidR="0041183B">
          <w:rPr>
            <w:rStyle w:val="Hyperlink"/>
            <w:rFonts w:ascii="Arial" w:hAnsi="Arial" w:cs="Arial"/>
            <w:noProof/>
          </w:rPr>
          <w:t>TRAINING AND SUPPORT FOR STAFF</w:t>
        </w:r>
        <w:r w:rsidR="00942650">
          <w:rPr>
            <w:noProof/>
            <w:webHidden/>
          </w:rPr>
          <w:tab/>
        </w:r>
        <w:r w:rsidR="00942650">
          <w:rPr>
            <w:noProof/>
            <w:webHidden/>
          </w:rPr>
          <w:fldChar w:fldCharType="begin"/>
        </w:r>
        <w:r w:rsidR="00942650">
          <w:rPr>
            <w:noProof/>
            <w:webHidden/>
          </w:rPr>
          <w:instrText xml:space="preserve"> PAGEREF _Toc42618273 \h </w:instrText>
        </w:r>
        <w:r w:rsidR="00942650">
          <w:rPr>
            <w:noProof/>
            <w:webHidden/>
          </w:rPr>
        </w:r>
        <w:r w:rsidR="00942650">
          <w:rPr>
            <w:noProof/>
            <w:webHidden/>
          </w:rPr>
          <w:fldChar w:fldCharType="separate"/>
        </w:r>
        <w:r w:rsidR="00662372">
          <w:rPr>
            <w:noProof/>
            <w:webHidden/>
          </w:rPr>
          <w:t>8</w:t>
        </w:r>
        <w:r w:rsidR="00942650">
          <w:rPr>
            <w:noProof/>
            <w:webHidden/>
          </w:rPr>
          <w:fldChar w:fldCharType="end"/>
        </w:r>
      </w:hyperlink>
    </w:p>
    <w:p w14:paraId="6BCE090A"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74" w:history="1">
        <w:r w:rsidR="00942650" w:rsidRPr="008262E7">
          <w:rPr>
            <w:rStyle w:val="Hyperlink"/>
            <w:rFonts w:ascii="Arial" w:hAnsi="Arial" w:cs="Arial"/>
            <w:noProof/>
          </w:rPr>
          <w:t>13.0</w:t>
        </w:r>
        <w:r w:rsidR="00942650">
          <w:rPr>
            <w:rFonts w:asciiTheme="minorHAnsi" w:eastAsiaTheme="minorEastAsia" w:hAnsiTheme="minorHAnsi" w:cstheme="minorBidi"/>
            <w:b w:val="0"/>
            <w:bCs w:val="0"/>
            <w:caps w:val="0"/>
            <w:noProof/>
            <w:sz w:val="22"/>
            <w:szCs w:val="22"/>
          </w:rPr>
          <w:tab/>
        </w:r>
        <w:r w:rsidR="0041183B">
          <w:rPr>
            <w:rStyle w:val="Hyperlink"/>
            <w:rFonts w:ascii="Arial" w:hAnsi="Arial" w:cs="Arial"/>
            <w:noProof/>
          </w:rPr>
          <w:t>BULLYING AND HARRASSMENT</w:t>
        </w:r>
        <w:r w:rsidR="00942650">
          <w:rPr>
            <w:noProof/>
            <w:webHidden/>
          </w:rPr>
          <w:tab/>
        </w:r>
        <w:r w:rsidR="00942650">
          <w:rPr>
            <w:noProof/>
            <w:webHidden/>
          </w:rPr>
          <w:fldChar w:fldCharType="begin"/>
        </w:r>
        <w:r w:rsidR="00942650">
          <w:rPr>
            <w:noProof/>
            <w:webHidden/>
          </w:rPr>
          <w:instrText xml:space="preserve"> PAGEREF _Toc42618274 \h </w:instrText>
        </w:r>
        <w:r w:rsidR="00942650">
          <w:rPr>
            <w:noProof/>
            <w:webHidden/>
          </w:rPr>
        </w:r>
        <w:r w:rsidR="00942650">
          <w:rPr>
            <w:noProof/>
            <w:webHidden/>
          </w:rPr>
          <w:fldChar w:fldCharType="separate"/>
        </w:r>
        <w:r w:rsidR="00662372">
          <w:rPr>
            <w:noProof/>
            <w:webHidden/>
          </w:rPr>
          <w:t>8</w:t>
        </w:r>
        <w:r w:rsidR="00942650">
          <w:rPr>
            <w:noProof/>
            <w:webHidden/>
          </w:rPr>
          <w:fldChar w:fldCharType="end"/>
        </w:r>
      </w:hyperlink>
    </w:p>
    <w:p w14:paraId="5A3DB4E0" w14:textId="77777777" w:rsidR="00942650" w:rsidRDefault="00D37272">
      <w:pPr>
        <w:pStyle w:val="TOC1"/>
        <w:rPr>
          <w:rFonts w:asciiTheme="minorHAnsi" w:eastAsiaTheme="minorEastAsia" w:hAnsiTheme="minorHAnsi" w:cstheme="minorBidi"/>
          <w:b w:val="0"/>
          <w:bCs w:val="0"/>
          <w:caps w:val="0"/>
          <w:noProof/>
          <w:sz w:val="22"/>
          <w:szCs w:val="22"/>
        </w:rPr>
      </w:pPr>
      <w:hyperlink w:anchor="_Toc42618275" w:history="1">
        <w:r w:rsidR="00942650" w:rsidRPr="008262E7">
          <w:rPr>
            <w:rStyle w:val="Hyperlink"/>
            <w:rFonts w:ascii="Arial" w:hAnsi="Arial" w:cs="Arial"/>
            <w:noProof/>
          </w:rPr>
          <w:t>14.0</w:t>
        </w:r>
        <w:r w:rsidR="00942650">
          <w:rPr>
            <w:rFonts w:asciiTheme="minorHAnsi" w:eastAsiaTheme="minorEastAsia" w:hAnsiTheme="minorHAnsi" w:cstheme="minorBidi"/>
            <w:b w:val="0"/>
            <w:bCs w:val="0"/>
            <w:caps w:val="0"/>
            <w:noProof/>
            <w:sz w:val="22"/>
            <w:szCs w:val="22"/>
          </w:rPr>
          <w:tab/>
        </w:r>
        <w:r w:rsidR="0041183B">
          <w:rPr>
            <w:rFonts w:asciiTheme="minorHAnsi" w:eastAsiaTheme="minorEastAsia" w:hAnsiTheme="minorHAnsi" w:cstheme="minorBidi"/>
            <w:bCs w:val="0"/>
            <w:caps w:val="0"/>
            <w:noProof/>
            <w:sz w:val="22"/>
            <w:szCs w:val="22"/>
          </w:rPr>
          <w:t>LINKS WITH PARENTAL HOME AND CARERS</w:t>
        </w:r>
        <w:r w:rsidR="00942650">
          <w:rPr>
            <w:noProof/>
            <w:webHidden/>
          </w:rPr>
          <w:tab/>
        </w:r>
        <w:r w:rsidR="00942650">
          <w:rPr>
            <w:noProof/>
            <w:webHidden/>
          </w:rPr>
          <w:fldChar w:fldCharType="begin"/>
        </w:r>
        <w:r w:rsidR="00942650">
          <w:rPr>
            <w:noProof/>
            <w:webHidden/>
          </w:rPr>
          <w:instrText xml:space="preserve"> PAGEREF _Toc42618275 \h </w:instrText>
        </w:r>
        <w:r w:rsidR="00942650">
          <w:rPr>
            <w:noProof/>
            <w:webHidden/>
          </w:rPr>
        </w:r>
        <w:r w:rsidR="00942650">
          <w:rPr>
            <w:noProof/>
            <w:webHidden/>
          </w:rPr>
          <w:fldChar w:fldCharType="separate"/>
        </w:r>
        <w:r w:rsidR="00662372">
          <w:rPr>
            <w:noProof/>
            <w:webHidden/>
          </w:rPr>
          <w:t>8</w:t>
        </w:r>
        <w:r w:rsidR="00942650">
          <w:rPr>
            <w:noProof/>
            <w:webHidden/>
          </w:rPr>
          <w:fldChar w:fldCharType="end"/>
        </w:r>
      </w:hyperlink>
    </w:p>
    <w:p w14:paraId="0C50D31D" w14:textId="77777777" w:rsidR="00942650" w:rsidRDefault="00D37272">
      <w:pPr>
        <w:pStyle w:val="TOC1"/>
        <w:rPr>
          <w:noProof/>
        </w:rPr>
      </w:pPr>
      <w:hyperlink w:anchor="_Toc42618276" w:history="1">
        <w:r w:rsidR="00942650" w:rsidRPr="008262E7">
          <w:rPr>
            <w:rStyle w:val="Hyperlink"/>
            <w:rFonts w:ascii="Arial" w:hAnsi="Arial" w:cs="Arial"/>
            <w:noProof/>
          </w:rPr>
          <w:t>15.0</w:t>
        </w:r>
        <w:r w:rsidR="00942650">
          <w:rPr>
            <w:rFonts w:asciiTheme="minorHAnsi" w:eastAsiaTheme="minorEastAsia" w:hAnsiTheme="minorHAnsi" w:cstheme="minorBidi"/>
            <w:b w:val="0"/>
            <w:bCs w:val="0"/>
            <w:caps w:val="0"/>
            <w:noProof/>
            <w:sz w:val="22"/>
            <w:szCs w:val="22"/>
          </w:rPr>
          <w:tab/>
        </w:r>
        <w:r w:rsidR="0041183B">
          <w:rPr>
            <w:rStyle w:val="Hyperlink"/>
            <w:rFonts w:ascii="Arial" w:hAnsi="Arial" w:cs="Arial"/>
            <w:noProof/>
          </w:rPr>
          <w:t>MONITORING, EVALUATION &amp; R</w:t>
        </w:r>
        <w:r w:rsidR="00942650" w:rsidRPr="008262E7">
          <w:rPr>
            <w:rStyle w:val="Hyperlink"/>
            <w:rFonts w:ascii="Arial" w:hAnsi="Arial" w:cs="Arial"/>
            <w:noProof/>
          </w:rPr>
          <w:t>E</w:t>
        </w:r>
        <w:r w:rsidR="0041183B">
          <w:rPr>
            <w:rStyle w:val="Hyperlink"/>
            <w:rFonts w:ascii="Arial" w:hAnsi="Arial" w:cs="Arial"/>
            <w:noProof/>
          </w:rPr>
          <w:t>VIEW</w:t>
        </w:r>
        <w:r w:rsidR="00942650">
          <w:rPr>
            <w:noProof/>
            <w:webHidden/>
          </w:rPr>
          <w:tab/>
        </w:r>
        <w:r w:rsidR="00942650">
          <w:rPr>
            <w:noProof/>
            <w:webHidden/>
          </w:rPr>
          <w:fldChar w:fldCharType="begin"/>
        </w:r>
        <w:r w:rsidR="00942650">
          <w:rPr>
            <w:noProof/>
            <w:webHidden/>
          </w:rPr>
          <w:instrText xml:space="preserve"> PAGEREF _Toc42618276 \h </w:instrText>
        </w:r>
        <w:r w:rsidR="00942650">
          <w:rPr>
            <w:noProof/>
            <w:webHidden/>
          </w:rPr>
        </w:r>
        <w:r w:rsidR="00942650">
          <w:rPr>
            <w:noProof/>
            <w:webHidden/>
          </w:rPr>
          <w:fldChar w:fldCharType="separate"/>
        </w:r>
        <w:r w:rsidR="00662372">
          <w:rPr>
            <w:noProof/>
            <w:webHidden/>
          </w:rPr>
          <w:t>9</w:t>
        </w:r>
        <w:r w:rsidR="00942650">
          <w:rPr>
            <w:noProof/>
            <w:webHidden/>
          </w:rPr>
          <w:fldChar w:fldCharType="end"/>
        </w:r>
      </w:hyperlink>
    </w:p>
    <w:p w14:paraId="13BFBBEE" w14:textId="77777777" w:rsidR="0041183B" w:rsidRPr="0041183B" w:rsidRDefault="0041183B" w:rsidP="0041183B">
      <w:pPr>
        <w:rPr>
          <w:b/>
        </w:rPr>
      </w:pPr>
      <w:r>
        <w:rPr>
          <w:b/>
        </w:rPr>
        <w:t>16.0    COMPLAINTS PROCEDURE</w:t>
      </w:r>
    </w:p>
    <w:p w14:paraId="3D995C5F" w14:textId="77777777" w:rsidR="0062674B" w:rsidRPr="0062674B" w:rsidRDefault="00427886" w:rsidP="00070DB5">
      <w:pPr>
        <w:pStyle w:val="subheads4"/>
        <w:shd w:val="clear" w:color="auto" w:fill="auto"/>
      </w:pPr>
      <w:r w:rsidRPr="0062674B">
        <w:fldChar w:fldCharType="end"/>
      </w:r>
    </w:p>
    <w:p w14:paraId="3F798A38" w14:textId="77777777" w:rsidR="00FF7824" w:rsidRPr="0062674B" w:rsidRDefault="009B1539"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0" w:name="_Toc42618262"/>
      <w:r w:rsidR="00F93434" w:rsidRPr="0062674B">
        <w:rPr>
          <w:rFonts w:ascii="Arial" w:hAnsi="Arial" w:cs="Arial"/>
          <w:sz w:val="20"/>
          <w:szCs w:val="20"/>
        </w:rPr>
        <w:t>INTRODUCTION</w:t>
      </w:r>
      <w:bookmarkEnd w:id="0"/>
      <w:r w:rsidR="00FF7824" w:rsidRPr="0062674B">
        <w:rPr>
          <w:rFonts w:ascii="Arial" w:hAnsi="Arial" w:cs="Arial"/>
          <w:sz w:val="20"/>
          <w:szCs w:val="20"/>
        </w:rPr>
        <w:t xml:space="preserve"> </w:t>
      </w:r>
    </w:p>
    <w:p w14:paraId="03DDFCA7" w14:textId="77777777" w:rsidR="00671DE6" w:rsidRDefault="00671DE6" w:rsidP="00D13CBE">
      <w:pPr>
        <w:jc w:val="both"/>
        <w:rPr>
          <w:b/>
          <w:sz w:val="20"/>
        </w:rPr>
      </w:pPr>
    </w:p>
    <w:p w14:paraId="54E59ECE" w14:textId="6423D14F" w:rsidR="00302F59" w:rsidRDefault="00302F59" w:rsidP="00302F59">
      <w:pPr>
        <w:jc w:val="both"/>
        <w:rPr>
          <w:bCs/>
          <w:sz w:val="20"/>
        </w:rPr>
      </w:pPr>
      <w:r w:rsidRPr="00302F59">
        <w:rPr>
          <w:bCs/>
          <w:sz w:val="20"/>
        </w:rPr>
        <w:t xml:space="preserve">Options </w:t>
      </w:r>
      <w:proofErr w:type="spellStart"/>
      <w:r w:rsidR="00D37272">
        <w:rPr>
          <w:bCs/>
          <w:sz w:val="20"/>
        </w:rPr>
        <w:t>Ryecroft</w:t>
      </w:r>
      <w:proofErr w:type="spellEnd"/>
      <w:r w:rsidRPr="00302F59">
        <w:rPr>
          <w:bCs/>
          <w:sz w:val="20"/>
        </w:rPr>
        <w:t xml:space="preserve">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1175E14C" w14:textId="77777777" w:rsidR="006D04A3" w:rsidRPr="00302F59" w:rsidRDefault="006D04A3" w:rsidP="00302F59">
      <w:pPr>
        <w:jc w:val="both"/>
        <w:rPr>
          <w:bCs/>
          <w:sz w:val="20"/>
        </w:rPr>
      </w:pPr>
    </w:p>
    <w:p w14:paraId="12803D55" w14:textId="77777777" w:rsidR="006D04A3" w:rsidRPr="006D04A3" w:rsidRDefault="006D04A3" w:rsidP="006D04A3">
      <w:pPr>
        <w:jc w:val="both"/>
        <w:rPr>
          <w:bCs/>
          <w:sz w:val="20"/>
        </w:rPr>
      </w:pPr>
      <w:r w:rsidRPr="006D04A3">
        <w:rPr>
          <w:bCs/>
          <w:sz w:val="20"/>
        </w:rPr>
        <w:t xml:space="preserve">The school operates at 1 site based in Walsall ( West Midlands) and has an occupancy of </w:t>
      </w:r>
      <w:proofErr w:type="spellStart"/>
      <w:r w:rsidRPr="006D04A3">
        <w:rPr>
          <w:bCs/>
          <w:sz w:val="20"/>
        </w:rPr>
        <w:t>upto</w:t>
      </w:r>
      <w:proofErr w:type="spellEnd"/>
      <w:r w:rsidRPr="006D04A3">
        <w:rPr>
          <w:bCs/>
          <w:sz w:val="20"/>
        </w:rPr>
        <w:t xml:space="preserve"> 60 pupils. </w:t>
      </w:r>
      <w:proofErr w:type="spellStart"/>
      <w:r w:rsidRPr="006D04A3">
        <w:rPr>
          <w:bCs/>
          <w:sz w:val="20"/>
        </w:rPr>
        <w:t>Ryecroft</w:t>
      </w:r>
      <w:proofErr w:type="spellEnd"/>
      <w:r w:rsidRPr="006D04A3">
        <w:rPr>
          <w:bCs/>
          <w:sz w:val="20"/>
        </w:rPr>
        <w:t xml:space="preserve"> school will teach the full national curriculum throughout KS1 – KS4, adapted to meet the individual needs of pupils.</w:t>
      </w:r>
    </w:p>
    <w:p w14:paraId="5CBD8FEA" w14:textId="77777777" w:rsidR="006D04A3" w:rsidRPr="006D04A3" w:rsidRDefault="006D04A3" w:rsidP="006D04A3">
      <w:pPr>
        <w:jc w:val="both"/>
        <w:rPr>
          <w:bCs/>
          <w:sz w:val="20"/>
        </w:rPr>
      </w:pPr>
    </w:p>
    <w:p w14:paraId="6F46DA06" w14:textId="77777777" w:rsidR="006D04A3" w:rsidRPr="006D04A3" w:rsidRDefault="006D04A3" w:rsidP="006D04A3">
      <w:pPr>
        <w:jc w:val="both"/>
        <w:rPr>
          <w:bCs/>
          <w:sz w:val="20"/>
        </w:rPr>
      </w:pPr>
      <w:r w:rsidRPr="006D04A3">
        <w:rPr>
          <w:bCs/>
          <w:sz w:val="20"/>
        </w:rPr>
        <w:t xml:space="preserve">Post -16 pupils  can access a wide range of purposeful qualifications that will help them with life skills, money management, cooking skills giving them cultural capital and preparing them for life after their education and journey at </w:t>
      </w:r>
      <w:proofErr w:type="spellStart"/>
      <w:r w:rsidRPr="006D04A3">
        <w:rPr>
          <w:bCs/>
          <w:sz w:val="20"/>
        </w:rPr>
        <w:t>Ryecroft</w:t>
      </w:r>
      <w:proofErr w:type="spellEnd"/>
      <w:r w:rsidRPr="006D04A3">
        <w:rPr>
          <w:bCs/>
          <w:sz w:val="20"/>
        </w:rPr>
        <w:t xml:space="preserve"> School</w:t>
      </w:r>
    </w:p>
    <w:p w14:paraId="0C27061A" w14:textId="77777777" w:rsidR="006D04A3" w:rsidRPr="006D04A3" w:rsidRDefault="006D04A3" w:rsidP="006D04A3">
      <w:pPr>
        <w:jc w:val="both"/>
        <w:rPr>
          <w:bCs/>
          <w:sz w:val="20"/>
        </w:rPr>
      </w:pPr>
    </w:p>
    <w:p w14:paraId="5021D8E7" w14:textId="77777777" w:rsidR="006D04A3" w:rsidRPr="006D04A3" w:rsidRDefault="006D04A3" w:rsidP="006D04A3">
      <w:pPr>
        <w:jc w:val="both"/>
        <w:rPr>
          <w:bCs/>
          <w:sz w:val="20"/>
        </w:rPr>
      </w:pPr>
      <w:r w:rsidRPr="006D04A3">
        <w:rPr>
          <w:bCs/>
          <w:sz w:val="20"/>
        </w:rPr>
        <w:t>Pupils may complete all of their learning on one site or attend additional learning offsite such as enrichment learning opportunities that will complement the curriculum they are studying</w:t>
      </w:r>
    </w:p>
    <w:p w14:paraId="3D8AFE5E" w14:textId="77777777" w:rsidR="006D04A3" w:rsidRPr="006D04A3" w:rsidRDefault="006D04A3" w:rsidP="006D04A3">
      <w:pPr>
        <w:jc w:val="both"/>
        <w:rPr>
          <w:bCs/>
          <w:sz w:val="20"/>
        </w:rPr>
      </w:pPr>
    </w:p>
    <w:p w14:paraId="080A2E57" w14:textId="77777777" w:rsidR="00302F59" w:rsidRPr="00302F59" w:rsidRDefault="00302F59" w:rsidP="00302F59">
      <w:pPr>
        <w:jc w:val="both"/>
        <w:rPr>
          <w:bCs/>
          <w:sz w:val="20"/>
        </w:rPr>
      </w:pPr>
    </w:p>
    <w:p w14:paraId="565CDC79" w14:textId="77777777" w:rsidR="003341BA" w:rsidRDefault="003341BA" w:rsidP="00D13CBE">
      <w:pPr>
        <w:jc w:val="both"/>
        <w:rPr>
          <w:b/>
          <w:sz w:val="20"/>
        </w:rPr>
      </w:pPr>
    </w:p>
    <w:p w14:paraId="111182A1" w14:textId="77777777" w:rsidR="003341BA" w:rsidRDefault="003341BA" w:rsidP="00D13CBE">
      <w:pPr>
        <w:jc w:val="both"/>
        <w:rPr>
          <w:b/>
          <w:sz w:val="20"/>
        </w:rPr>
      </w:pPr>
    </w:p>
    <w:p w14:paraId="763245EA" w14:textId="54733260" w:rsidR="00B01847" w:rsidRPr="00B01847" w:rsidRDefault="00B01847" w:rsidP="00D13CBE">
      <w:pPr>
        <w:jc w:val="both"/>
        <w:rPr>
          <w:sz w:val="20"/>
        </w:rPr>
      </w:pPr>
      <w:r w:rsidRPr="00D13CBE">
        <w:rPr>
          <w:b/>
          <w:sz w:val="20"/>
        </w:rPr>
        <w:t>Implementation</w:t>
      </w:r>
      <w:r>
        <w:rPr>
          <w:b/>
        </w:rPr>
        <w:t xml:space="preserve">: </w:t>
      </w:r>
      <w:r>
        <w:rPr>
          <w:color w:val="000000"/>
          <w:sz w:val="20"/>
        </w:rPr>
        <w:t xml:space="preserve">This policy has been designed to promote positive behaviour in </w:t>
      </w:r>
      <w:r w:rsidR="00DB18A9">
        <w:rPr>
          <w:color w:val="000000"/>
          <w:sz w:val="20"/>
        </w:rPr>
        <w:t>pupils</w:t>
      </w:r>
      <w:r>
        <w:rPr>
          <w:color w:val="000000"/>
          <w:sz w:val="20"/>
        </w:rPr>
        <w:t xml:space="preserve">. The approaches that are used at Options </w:t>
      </w:r>
      <w:proofErr w:type="spellStart"/>
      <w:r w:rsidR="006D04A3">
        <w:rPr>
          <w:color w:val="000000"/>
          <w:sz w:val="20"/>
        </w:rPr>
        <w:t>Ryecroft</w:t>
      </w:r>
      <w:proofErr w:type="spellEnd"/>
      <w:r w:rsidR="006D04A3">
        <w:rPr>
          <w:color w:val="000000"/>
          <w:sz w:val="20"/>
        </w:rPr>
        <w:t xml:space="preserve"> </w:t>
      </w:r>
      <w:r>
        <w:rPr>
          <w:color w:val="000000"/>
          <w:sz w:val="20"/>
        </w:rPr>
        <w:t xml:space="preserve">, to promote positive behaviour in our </w:t>
      </w:r>
      <w:r w:rsidR="00DB18A9">
        <w:rPr>
          <w:color w:val="000000"/>
          <w:sz w:val="20"/>
        </w:rPr>
        <w:t>pupils</w:t>
      </w:r>
      <w:r>
        <w:rPr>
          <w:color w:val="000000"/>
          <w:sz w:val="20"/>
        </w:rPr>
        <w:t xml:space="preserve"> and, to ensure that children and young people are safe and that their welfare is promoted, differs in many respects to those routinely used in mainstream schools.  </w:t>
      </w:r>
    </w:p>
    <w:p w14:paraId="01B12B81" w14:textId="77777777" w:rsidR="00F93434" w:rsidRPr="004D4B3E" w:rsidRDefault="00F93434" w:rsidP="00F93434">
      <w:pPr>
        <w:pStyle w:val="bodytext"/>
        <w:rPr>
          <w:b/>
        </w:rPr>
      </w:pPr>
    </w:p>
    <w:p w14:paraId="04DEB355" w14:textId="77777777" w:rsidR="00F93434" w:rsidRDefault="00F93434" w:rsidP="00F93434">
      <w:pPr>
        <w:pStyle w:val="bodytext"/>
      </w:pPr>
      <w:r w:rsidRPr="004D4B3E">
        <w:rPr>
          <w:b/>
        </w:rPr>
        <w:lastRenderedPageBreak/>
        <w:t>Compliance:</w:t>
      </w:r>
      <w:r w:rsidRPr="004D4B3E">
        <w:t xml:space="preserve"> This policy complies with all relevant regulations and other legislation as detailed in the </w:t>
      </w:r>
      <w:r w:rsidRPr="004D4B3E">
        <w:rPr>
          <w:i/>
        </w:rPr>
        <w:t>Compliance with Regulations &amp; Legislation Statement</w:t>
      </w:r>
      <w:r w:rsidRPr="004D4B3E">
        <w:t>.</w:t>
      </w:r>
    </w:p>
    <w:p w14:paraId="6E927196" w14:textId="77777777" w:rsidR="00070DB5" w:rsidRPr="00070DB5" w:rsidRDefault="00070DB5" w:rsidP="00070DB5">
      <w:pPr>
        <w:pStyle w:val="bodytext"/>
      </w:pPr>
    </w:p>
    <w:p w14:paraId="5E9FABFE" w14:textId="77777777" w:rsidR="00497A6F" w:rsidRDefault="00070DB5" w:rsidP="00070DB5">
      <w:pPr>
        <w:pStyle w:val="bodytext"/>
        <w:rPr>
          <w:b/>
          <w:bCs/>
        </w:rPr>
      </w:pPr>
      <w:r w:rsidRPr="00070DB5">
        <w:t xml:space="preserve"> </w:t>
      </w:r>
      <w:r w:rsidRPr="00070DB5">
        <w:rPr>
          <w:b/>
          <w:bCs/>
        </w:rPr>
        <w:t xml:space="preserve">Compliance: </w:t>
      </w:r>
    </w:p>
    <w:p w14:paraId="2ABF85F3" w14:textId="77777777" w:rsidR="00497A6F" w:rsidRPr="00497A6F" w:rsidRDefault="00497A6F" w:rsidP="00497A6F">
      <w:pPr>
        <w:pStyle w:val="bodytext"/>
      </w:pPr>
      <w:r w:rsidRPr="00497A6F">
        <w:t xml:space="preserve">This policy has been written with due regard to Behaviour in schools Advice for headteachers and school staff September 2022 </w:t>
      </w:r>
    </w:p>
    <w:p w14:paraId="031C70B0" w14:textId="160A788D" w:rsidR="00070DB5" w:rsidRPr="00497A6F" w:rsidRDefault="00070DB5" w:rsidP="00497A6F">
      <w:pPr>
        <w:pStyle w:val="bodytext"/>
        <w:rPr>
          <w:b/>
          <w:bCs/>
        </w:rPr>
      </w:pPr>
      <w:r w:rsidRPr="00070DB5">
        <w:t xml:space="preserve">This policy complies with all relevant regulations and other legislation as detailed below: </w:t>
      </w:r>
    </w:p>
    <w:p w14:paraId="723BE502" w14:textId="18D82E48" w:rsidR="00497A6F" w:rsidRPr="00497A6F" w:rsidRDefault="00070DB5" w:rsidP="00070DB5">
      <w:pPr>
        <w:pStyle w:val="bodytext"/>
        <w:rPr>
          <w:i/>
          <w:iCs/>
        </w:rPr>
      </w:pPr>
      <w:r w:rsidRPr="00070DB5">
        <w:t xml:space="preserve"> </w:t>
      </w:r>
      <w:r w:rsidRPr="00070DB5">
        <w:rPr>
          <w:i/>
          <w:iCs/>
        </w:rPr>
        <w:t xml:space="preserve">Regulatory Requirements, Part 3, Paragraph 9 and Exclusion Element of Part 6 paragraph 32 of The Education (Independent School Standards 2018). </w:t>
      </w:r>
    </w:p>
    <w:p w14:paraId="430263C1" w14:textId="77777777" w:rsidR="00070DB5" w:rsidRPr="00070DB5" w:rsidRDefault="00070DB5" w:rsidP="00070DB5">
      <w:pPr>
        <w:pStyle w:val="bodytext"/>
      </w:pPr>
      <w:r w:rsidRPr="00070DB5">
        <w:t xml:space="preserve"> </w:t>
      </w:r>
      <w:r w:rsidRPr="00070DB5">
        <w:rPr>
          <w:i/>
          <w:iCs/>
        </w:rPr>
        <w:t xml:space="preserve">Equality Act (2010), Education Act (2011) </w:t>
      </w:r>
    </w:p>
    <w:p w14:paraId="4DB9BCF4" w14:textId="77777777" w:rsidR="00070DB5" w:rsidRPr="00070DB5" w:rsidRDefault="00070DB5" w:rsidP="00070DB5">
      <w:pPr>
        <w:pStyle w:val="bodytext"/>
      </w:pPr>
      <w:r w:rsidRPr="00070DB5">
        <w:t xml:space="preserve"> </w:t>
      </w:r>
      <w:r w:rsidRPr="00070DB5">
        <w:rPr>
          <w:i/>
          <w:iCs/>
        </w:rPr>
        <w:t xml:space="preserve">DfE Guidance (2016) Behaviour and Discipline in Schools, A guide for Head Teachers and School Staff (DfE Website – www.education.gov.uk) including Getting The Simple Things Right, Charlie Taylor’s Behaviour Checklist (DfE 2011) and non-statutory advice ‘Behaviour and Discipline in schools’ (2016) </w:t>
      </w:r>
    </w:p>
    <w:p w14:paraId="6992AE4F" w14:textId="77777777" w:rsidR="00070DB5" w:rsidRPr="00070DB5" w:rsidRDefault="00070DB5" w:rsidP="00070DB5">
      <w:pPr>
        <w:pStyle w:val="bodytext"/>
      </w:pPr>
      <w:r w:rsidRPr="00070DB5">
        <w:t xml:space="preserve"> </w:t>
      </w:r>
      <w:r w:rsidRPr="00070DB5">
        <w:rPr>
          <w:i/>
          <w:iCs/>
        </w:rPr>
        <w:t xml:space="preserve">Use of Reasonable Force. Advice for Head Teachers, Staff and Governing Bodies (DfE 2013) which incorporates previous directives. </w:t>
      </w:r>
    </w:p>
    <w:p w14:paraId="3B360C74" w14:textId="77777777" w:rsidR="00070DB5" w:rsidRPr="00070DB5" w:rsidRDefault="00070DB5" w:rsidP="00070DB5">
      <w:pPr>
        <w:pStyle w:val="bodytext"/>
      </w:pPr>
      <w:r w:rsidRPr="00070DB5">
        <w:t xml:space="preserve"> </w:t>
      </w:r>
      <w:r w:rsidRPr="00070DB5">
        <w:rPr>
          <w:i/>
          <w:iCs/>
        </w:rPr>
        <w:t xml:space="preserve">Searching, screening and confiscation Advice for headteachers, school staff and governing bodies (January 2018) </w:t>
      </w:r>
    </w:p>
    <w:p w14:paraId="23888C5E" w14:textId="77777777" w:rsidR="00070DB5" w:rsidRPr="00070DB5" w:rsidRDefault="00070DB5" w:rsidP="00070DB5">
      <w:pPr>
        <w:pStyle w:val="bodytext"/>
      </w:pPr>
      <w:r w:rsidRPr="00070DB5">
        <w:t xml:space="preserve"> </w:t>
      </w:r>
      <w:r w:rsidRPr="00070DB5">
        <w:rPr>
          <w:i/>
          <w:iCs/>
        </w:rPr>
        <w:t xml:space="preserve">Keeping children safe in education statutory guidance </w:t>
      </w:r>
      <w:r w:rsidR="00540690">
        <w:rPr>
          <w:i/>
          <w:iCs/>
        </w:rPr>
        <w:t>for schools and colleges (Octo</w:t>
      </w:r>
      <w:r w:rsidRPr="00070DB5">
        <w:rPr>
          <w:i/>
          <w:iCs/>
        </w:rPr>
        <w:t>ber 201</w:t>
      </w:r>
      <w:r w:rsidR="00C8673E">
        <w:rPr>
          <w:i/>
          <w:iCs/>
        </w:rPr>
        <w:t>9</w:t>
      </w:r>
      <w:r w:rsidRPr="00070DB5">
        <w:rPr>
          <w:i/>
          <w:iCs/>
        </w:rPr>
        <w:t xml:space="preserve">) </w:t>
      </w:r>
    </w:p>
    <w:p w14:paraId="487DBDE7" w14:textId="77777777" w:rsidR="004D4B3E" w:rsidRPr="00C8673E" w:rsidRDefault="00070DB5" w:rsidP="00C8673E">
      <w:pPr>
        <w:pStyle w:val="bodytext"/>
      </w:pPr>
      <w:r w:rsidRPr="00070DB5">
        <w:t xml:space="preserve"> </w:t>
      </w:r>
      <w:r w:rsidRPr="00070DB5">
        <w:rPr>
          <w:i/>
          <w:iCs/>
        </w:rPr>
        <w:t xml:space="preserve">Working together to safeguard children (July 2018) </w:t>
      </w:r>
    </w:p>
    <w:p w14:paraId="1AEB12E6" w14:textId="77777777" w:rsidR="00D75B4B" w:rsidRPr="0062674B" w:rsidRDefault="00D75B4B" w:rsidP="004A0EA2">
      <w:pPr>
        <w:rPr>
          <w:sz w:val="20"/>
        </w:rPr>
      </w:pPr>
    </w:p>
    <w:p w14:paraId="4740BC13" w14:textId="77777777" w:rsidR="003F5546" w:rsidRPr="0062674B" w:rsidRDefault="00B01847"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bookmarkStart w:id="1" w:name="_Toc42618263"/>
      <w:r>
        <w:rPr>
          <w:rFonts w:ascii="Arial" w:hAnsi="Arial" w:cs="Arial"/>
          <w:sz w:val="20"/>
          <w:szCs w:val="20"/>
        </w:rPr>
        <w:t>DEFINING POSITIVE BEHAVIOUR</w:t>
      </w:r>
      <w:bookmarkEnd w:id="1"/>
    </w:p>
    <w:p w14:paraId="197BF96D" w14:textId="77777777" w:rsidR="00D75B4B" w:rsidRPr="0062674B" w:rsidRDefault="00D75B4B" w:rsidP="00D75B4B">
      <w:pPr>
        <w:pStyle w:val="bodytext"/>
      </w:pPr>
    </w:p>
    <w:p w14:paraId="441C79E1" w14:textId="77777777" w:rsidR="00B01847" w:rsidRDefault="00B01847" w:rsidP="00B01847">
      <w:pPr>
        <w:spacing w:line="240" w:lineRule="atLeast"/>
        <w:jc w:val="both"/>
        <w:rPr>
          <w:spacing w:val="-2"/>
          <w:sz w:val="20"/>
        </w:rPr>
      </w:pPr>
      <w:r>
        <w:rPr>
          <w:spacing w:val="-2"/>
          <w:sz w:val="20"/>
        </w:rPr>
        <w:t>Positive behaviour is that which is appropriate to the situation and does not have a detrimental effect upon the individual concerned or others around them.</w:t>
      </w:r>
      <w:r w:rsidR="00D93237">
        <w:rPr>
          <w:spacing w:val="-2"/>
          <w:sz w:val="20"/>
        </w:rPr>
        <w:t xml:space="preserve"> </w:t>
      </w:r>
    </w:p>
    <w:p w14:paraId="137C77D2" w14:textId="77777777" w:rsidR="00E62958" w:rsidRDefault="00E62958" w:rsidP="004A0EA2">
      <w:pPr>
        <w:jc w:val="both"/>
        <w:rPr>
          <w:spacing w:val="-3"/>
          <w:sz w:val="20"/>
        </w:rPr>
      </w:pPr>
    </w:p>
    <w:p w14:paraId="290D66EB" w14:textId="77777777" w:rsidR="00F14ABA" w:rsidRPr="0062674B" w:rsidRDefault="00F14ABA" w:rsidP="004A0EA2">
      <w:pPr>
        <w:jc w:val="both"/>
        <w:rPr>
          <w:bCs/>
          <w:sz w:val="20"/>
        </w:rPr>
      </w:pPr>
    </w:p>
    <w:p w14:paraId="0231FE9F" w14:textId="77777777" w:rsidR="00576009" w:rsidRPr="00E62958" w:rsidRDefault="00D514B0" w:rsidP="00E62958">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2" w:name="_Toc42618264"/>
      <w:r w:rsidR="00B01847">
        <w:rPr>
          <w:rFonts w:ascii="Arial" w:hAnsi="Arial" w:cs="Arial"/>
          <w:sz w:val="20"/>
          <w:szCs w:val="20"/>
        </w:rPr>
        <w:t>KEY PRINCIPLES</w:t>
      </w:r>
      <w:bookmarkEnd w:id="2"/>
      <w:r w:rsidRPr="0062674B">
        <w:rPr>
          <w:rFonts w:ascii="Arial" w:hAnsi="Arial" w:cs="Arial"/>
          <w:sz w:val="20"/>
          <w:szCs w:val="20"/>
        </w:rPr>
        <w:t xml:space="preserve"> </w:t>
      </w:r>
    </w:p>
    <w:p w14:paraId="5301C48C" w14:textId="77777777" w:rsidR="00F56053" w:rsidRDefault="00F56053" w:rsidP="00F56053">
      <w:pPr>
        <w:tabs>
          <w:tab w:val="left" w:pos="0"/>
        </w:tabs>
        <w:suppressAutoHyphens/>
        <w:jc w:val="both"/>
        <w:rPr>
          <w:spacing w:val="-3"/>
        </w:rPr>
      </w:pPr>
    </w:p>
    <w:p w14:paraId="05DDFDD7" w14:textId="77777777" w:rsidR="00B01847" w:rsidRDefault="00B01847" w:rsidP="00B01847">
      <w:pPr>
        <w:numPr>
          <w:ilvl w:val="0"/>
          <w:numId w:val="22"/>
        </w:numPr>
        <w:spacing w:line="240" w:lineRule="atLeast"/>
        <w:jc w:val="both"/>
        <w:rPr>
          <w:spacing w:val="-2"/>
          <w:sz w:val="20"/>
        </w:rPr>
      </w:pPr>
      <w:r>
        <w:rPr>
          <w:spacing w:val="-2"/>
          <w:sz w:val="20"/>
        </w:rPr>
        <w:t xml:space="preserve">Behaviour cannot be considered in isolation. </w:t>
      </w:r>
      <w:r>
        <w:rPr>
          <w:sz w:val="20"/>
        </w:rPr>
        <w:t xml:space="preserve">Behaviour exhibited by children with an </w:t>
      </w:r>
      <w:r w:rsidR="00404D2B">
        <w:rPr>
          <w:rStyle w:val="Glossaryterm"/>
          <w:color w:val="000000" w:themeColor="text1"/>
          <w:sz w:val="20"/>
        </w:rPr>
        <w:t xml:space="preserve">autistic spectrum disorder </w:t>
      </w:r>
      <w:r>
        <w:rPr>
          <w:sz w:val="20"/>
        </w:rPr>
        <w:t>is often governed by the level of anxiety and arousal that they experience.  If a child is feeling frustrated and confused they are more likely to behave in a challenging manner. </w:t>
      </w:r>
      <w:r>
        <w:rPr>
          <w:spacing w:val="-2"/>
          <w:sz w:val="20"/>
        </w:rPr>
        <w:t xml:space="preserve">The school environment, the relationships staff have with </w:t>
      </w:r>
      <w:r w:rsidR="00DB18A9">
        <w:rPr>
          <w:spacing w:val="-2"/>
          <w:sz w:val="20"/>
        </w:rPr>
        <w:t>pupils</w:t>
      </w:r>
      <w:r>
        <w:rPr>
          <w:spacing w:val="-2"/>
          <w:sz w:val="20"/>
        </w:rPr>
        <w:t xml:space="preserve"> and with each other, the teaching methods, communication support and the behaviour management methods used, all influence </w:t>
      </w:r>
      <w:r w:rsidR="00CA022C">
        <w:rPr>
          <w:spacing w:val="-2"/>
          <w:sz w:val="20"/>
        </w:rPr>
        <w:t>pupil</w:t>
      </w:r>
      <w:r>
        <w:rPr>
          <w:spacing w:val="-2"/>
          <w:sz w:val="20"/>
        </w:rPr>
        <w:t xml:space="preserve">’s ability and motivation to behave in a positive manner. </w:t>
      </w:r>
    </w:p>
    <w:p w14:paraId="305FD675" w14:textId="77777777" w:rsidR="00D93237" w:rsidRDefault="00D93237" w:rsidP="00D93237">
      <w:pPr>
        <w:numPr>
          <w:ilvl w:val="0"/>
          <w:numId w:val="22"/>
        </w:numPr>
        <w:spacing w:line="240" w:lineRule="atLeast"/>
        <w:jc w:val="both"/>
        <w:rPr>
          <w:spacing w:val="-2"/>
          <w:sz w:val="20"/>
        </w:rPr>
      </w:pPr>
      <w:r w:rsidRPr="00D93237">
        <w:rPr>
          <w:spacing w:val="-2"/>
          <w:sz w:val="20"/>
        </w:rPr>
        <w:t>It is important to recognise all pupils as individuals and ensure that the behaviour plan is closely matched to their needs and understanding of the situation.</w:t>
      </w:r>
      <w:r w:rsidR="00900A3E">
        <w:rPr>
          <w:spacing w:val="-2"/>
          <w:sz w:val="20"/>
        </w:rPr>
        <w:t xml:space="preserve"> Each aspect of their behaviour will be closely monitored in order for their b</w:t>
      </w:r>
      <w:r w:rsidR="00404D2B">
        <w:rPr>
          <w:spacing w:val="-2"/>
          <w:sz w:val="20"/>
        </w:rPr>
        <w:t>ehaviour plan to grow with them throughout their primary to secondary transition and onwards.</w:t>
      </w:r>
    </w:p>
    <w:p w14:paraId="67B30691" w14:textId="77777777" w:rsidR="00B01847" w:rsidRDefault="00B01847" w:rsidP="00B01847">
      <w:pPr>
        <w:numPr>
          <w:ilvl w:val="0"/>
          <w:numId w:val="22"/>
        </w:numPr>
        <w:spacing w:line="240" w:lineRule="atLeast"/>
        <w:jc w:val="both"/>
        <w:rPr>
          <w:spacing w:val="-2"/>
          <w:sz w:val="20"/>
        </w:rPr>
      </w:pPr>
      <w:r>
        <w:rPr>
          <w:spacing w:val="-2"/>
          <w:sz w:val="20"/>
        </w:rPr>
        <w:t>Teaching, promoting and supporting appropriate behaviour needs to be an integral part of routine practice in everyday school life</w:t>
      </w:r>
      <w:r w:rsidR="00900A3E">
        <w:rPr>
          <w:spacing w:val="-2"/>
          <w:sz w:val="20"/>
        </w:rPr>
        <w:t>, strategies are employed consistently to achieve this ethos</w:t>
      </w:r>
      <w:r>
        <w:rPr>
          <w:spacing w:val="-2"/>
          <w:sz w:val="20"/>
        </w:rPr>
        <w:t xml:space="preserve">. </w:t>
      </w:r>
      <w:r w:rsidR="00404D2B">
        <w:rPr>
          <w:spacing w:val="-2"/>
          <w:sz w:val="20"/>
        </w:rPr>
        <w:t>Embedding expectations and coping skills during primary to take them further with their school career.</w:t>
      </w:r>
    </w:p>
    <w:p w14:paraId="5A0FCE21" w14:textId="0B110000" w:rsidR="00072CA0" w:rsidRDefault="00072CA0" w:rsidP="006D04A3">
      <w:pPr>
        <w:spacing w:line="240" w:lineRule="atLeast"/>
        <w:ind w:left="1080"/>
        <w:jc w:val="both"/>
        <w:rPr>
          <w:spacing w:val="-2"/>
          <w:sz w:val="20"/>
        </w:rPr>
      </w:pPr>
      <w:r>
        <w:rPr>
          <w:spacing w:val="-2"/>
          <w:sz w:val="20"/>
        </w:rPr>
        <w:t xml:space="preserve"> </w:t>
      </w:r>
    </w:p>
    <w:p w14:paraId="2B639F95" w14:textId="77777777" w:rsidR="00B01847" w:rsidRDefault="00B01847" w:rsidP="00B01847">
      <w:pPr>
        <w:numPr>
          <w:ilvl w:val="0"/>
          <w:numId w:val="22"/>
        </w:numPr>
        <w:spacing w:line="240" w:lineRule="atLeast"/>
        <w:jc w:val="both"/>
        <w:rPr>
          <w:spacing w:val="-2"/>
          <w:sz w:val="20"/>
        </w:rPr>
      </w:pPr>
      <w:r>
        <w:rPr>
          <w:spacing w:val="-2"/>
          <w:sz w:val="20"/>
        </w:rPr>
        <w:t>Behaviour that challenges is often an indicator of poor physical or emotional wellbeing, the starting point for promoting positive behaviour needs to be identifying and addressing the root causes of behaviour.</w:t>
      </w:r>
      <w:r w:rsidR="00900A3E">
        <w:rPr>
          <w:spacing w:val="-2"/>
          <w:sz w:val="20"/>
        </w:rPr>
        <w:t xml:space="preserve"> This will take into account the individuals past experiences, diagnosis and prior learning to form a clearer picture of the reason behind the behaviour they may be displaying. </w:t>
      </w:r>
    </w:p>
    <w:p w14:paraId="27EDD792" w14:textId="77777777" w:rsidR="00B01847" w:rsidRDefault="00B01847" w:rsidP="00B01847">
      <w:pPr>
        <w:numPr>
          <w:ilvl w:val="0"/>
          <w:numId w:val="22"/>
        </w:numPr>
        <w:spacing w:line="240" w:lineRule="atLeast"/>
        <w:jc w:val="both"/>
        <w:rPr>
          <w:spacing w:val="-2"/>
          <w:sz w:val="20"/>
        </w:rPr>
      </w:pPr>
      <w:r>
        <w:rPr>
          <w:spacing w:val="-2"/>
          <w:sz w:val="20"/>
        </w:rPr>
        <w:t xml:space="preserve">Consistency of support throughout the school day for day </w:t>
      </w:r>
      <w:r w:rsidR="00DB18A9">
        <w:rPr>
          <w:spacing w:val="-2"/>
          <w:sz w:val="20"/>
        </w:rPr>
        <w:t>pupils</w:t>
      </w:r>
      <w:r>
        <w:rPr>
          <w:spacing w:val="-2"/>
          <w:sz w:val="20"/>
        </w:rPr>
        <w:t xml:space="preserve"> and throughout the 24-hour period for residential </w:t>
      </w:r>
      <w:r w:rsidR="00DB18A9">
        <w:rPr>
          <w:spacing w:val="-2"/>
          <w:sz w:val="20"/>
        </w:rPr>
        <w:t>pupils</w:t>
      </w:r>
      <w:r>
        <w:rPr>
          <w:spacing w:val="-2"/>
          <w:sz w:val="20"/>
        </w:rPr>
        <w:t xml:space="preserve"> is a key factor in promoting po</w:t>
      </w:r>
      <w:r w:rsidR="00900A3E">
        <w:rPr>
          <w:spacing w:val="-2"/>
          <w:sz w:val="20"/>
        </w:rPr>
        <w:t>sitive behaviour for our pupils, passing on any important information across shifts.</w:t>
      </w:r>
    </w:p>
    <w:p w14:paraId="6A73B79B" w14:textId="77777777" w:rsidR="00B01847" w:rsidRDefault="00B01847" w:rsidP="00B01847">
      <w:pPr>
        <w:numPr>
          <w:ilvl w:val="0"/>
          <w:numId w:val="22"/>
        </w:numPr>
        <w:spacing w:line="240" w:lineRule="atLeast"/>
        <w:jc w:val="both"/>
        <w:rPr>
          <w:spacing w:val="-2"/>
          <w:sz w:val="20"/>
        </w:rPr>
      </w:pPr>
      <w:r>
        <w:rPr>
          <w:color w:val="000000"/>
          <w:sz w:val="20"/>
          <w:shd w:val="clear" w:color="auto" w:fill="FFFFFF"/>
        </w:rPr>
        <w:t>Staff work closely with parents</w:t>
      </w:r>
      <w:r w:rsidR="00900A3E">
        <w:rPr>
          <w:color w:val="000000"/>
          <w:sz w:val="20"/>
          <w:shd w:val="clear" w:color="auto" w:fill="FFFFFF"/>
        </w:rPr>
        <w:t xml:space="preserve"> and carers</w:t>
      </w:r>
      <w:r>
        <w:rPr>
          <w:color w:val="000000"/>
          <w:sz w:val="20"/>
          <w:shd w:val="clear" w:color="auto" w:fill="FFFFFF"/>
        </w:rPr>
        <w:t xml:space="preserve"> to establish a common understanding of children and young people’s behaviour, and to agree appropriate approaches to promoting positive behaviour. </w:t>
      </w:r>
      <w:r>
        <w:rPr>
          <w:color w:val="000000"/>
          <w:sz w:val="20"/>
          <w:shd w:val="clear" w:color="auto" w:fill="FFFFFF"/>
        </w:rPr>
        <w:lastRenderedPageBreak/>
        <w:t>Good communication between staff and parents</w:t>
      </w:r>
      <w:r w:rsidR="00900A3E">
        <w:rPr>
          <w:color w:val="000000"/>
          <w:sz w:val="20"/>
          <w:shd w:val="clear" w:color="auto" w:fill="FFFFFF"/>
        </w:rPr>
        <w:t>/carers</w:t>
      </w:r>
      <w:r>
        <w:rPr>
          <w:color w:val="000000"/>
          <w:sz w:val="20"/>
          <w:shd w:val="clear" w:color="auto" w:fill="FFFFFF"/>
        </w:rPr>
        <w:t xml:space="preserve"> is e</w:t>
      </w:r>
      <w:r w:rsidR="0010739A">
        <w:rPr>
          <w:color w:val="000000"/>
          <w:sz w:val="20"/>
          <w:shd w:val="clear" w:color="auto" w:fill="FFFFFF"/>
        </w:rPr>
        <w:t xml:space="preserve">ssential for this to take place, this is done before the individual arrives on site and is ongoing throughout their time here. </w:t>
      </w:r>
    </w:p>
    <w:p w14:paraId="74579EA8" w14:textId="77777777" w:rsidR="005E4DB9" w:rsidRDefault="005E4DB9" w:rsidP="0064096F">
      <w:pPr>
        <w:jc w:val="both"/>
        <w:rPr>
          <w:spacing w:val="-2"/>
          <w:sz w:val="20"/>
        </w:rPr>
      </w:pPr>
    </w:p>
    <w:p w14:paraId="606E7BB4" w14:textId="77777777" w:rsidR="00B01847" w:rsidRPr="0064096F" w:rsidRDefault="00B01847" w:rsidP="0064096F">
      <w:pPr>
        <w:jc w:val="both"/>
        <w:rPr>
          <w:spacing w:val="-2"/>
          <w:sz w:val="20"/>
        </w:rPr>
      </w:pPr>
    </w:p>
    <w:p w14:paraId="098C9F28" w14:textId="77777777" w:rsidR="00E62958" w:rsidRPr="00E62958" w:rsidRDefault="00E62958" w:rsidP="00E62958">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3" w:name="_Toc42618265"/>
      <w:r w:rsidR="00B01847">
        <w:rPr>
          <w:rFonts w:ascii="Arial" w:hAnsi="Arial" w:cs="Arial"/>
          <w:sz w:val="20"/>
          <w:szCs w:val="20"/>
        </w:rPr>
        <w:t>PUTTING THE PRINCIPLES INTO PRACTICE</w:t>
      </w:r>
      <w:bookmarkEnd w:id="3"/>
    </w:p>
    <w:p w14:paraId="72C2712F" w14:textId="77777777" w:rsidR="00E62958" w:rsidRPr="00F56053" w:rsidRDefault="00E62958" w:rsidP="00E62958">
      <w:pPr>
        <w:tabs>
          <w:tab w:val="left" w:pos="0"/>
        </w:tabs>
        <w:suppressAutoHyphens/>
        <w:spacing w:line="240" w:lineRule="atLeast"/>
        <w:jc w:val="both"/>
        <w:rPr>
          <w:spacing w:val="-3"/>
          <w:sz w:val="18"/>
        </w:rPr>
      </w:pPr>
    </w:p>
    <w:p w14:paraId="287D05FF" w14:textId="37B46DAA" w:rsidR="00B01847" w:rsidRDefault="00B01847" w:rsidP="00B01847">
      <w:pPr>
        <w:numPr>
          <w:ilvl w:val="0"/>
          <w:numId w:val="22"/>
        </w:numPr>
        <w:spacing w:line="240" w:lineRule="atLeast"/>
        <w:jc w:val="both"/>
        <w:rPr>
          <w:spacing w:val="-2"/>
          <w:sz w:val="20"/>
        </w:rPr>
      </w:pPr>
      <w:r>
        <w:rPr>
          <w:spacing w:val="-2"/>
          <w:sz w:val="20"/>
        </w:rPr>
        <w:t xml:space="preserve">Options </w:t>
      </w:r>
      <w:proofErr w:type="spellStart"/>
      <w:r w:rsidR="006D04A3">
        <w:rPr>
          <w:spacing w:val="-2"/>
          <w:sz w:val="20"/>
        </w:rPr>
        <w:t>Ryecroft</w:t>
      </w:r>
      <w:proofErr w:type="spellEnd"/>
      <w:r>
        <w:rPr>
          <w:spacing w:val="-2"/>
          <w:sz w:val="20"/>
        </w:rPr>
        <w:t xml:space="preserve"> provides a structured environment that allows all pupils to know what behaviour is expected of them.</w:t>
      </w:r>
    </w:p>
    <w:p w14:paraId="5F5BCD18" w14:textId="77777777" w:rsidR="00D93237" w:rsidRDefault="00D93237" w:rsidP="00B01847">
      <w:pPr>
        <w:numPr>
          <w:ilvl w:val="0"/>
          <w:numId w:val="22"/>
        </w:numPr>
        <w:spacing w:line="240" w:lineRule="atLeast"/>
        <w:jc w:val="both"/>
        <w:rPr>
          <w:spacing w:val="-2"/>
          <w:sz w:val="20"/>
        </w:rPr>
      </w:pPr>
      <w:r>
        <w:rPr>
          <w:spacing w:val="-2"/>
          <w:sz w:val="20"/>
        </w:rPr>
        <w:t>Prior to enrolment into the school, the staff work as a multi-disciplinary team in consultation with parents, carers and the local authority to learn about the child’s history, patterns of behaviours, triggers and also any special interests that they may have that can be built into positive reward programmes. This is essential in creating a personalised supporting environment for the child</w:t>
      </w:r>
      <w:r w:rsidR="00900A3E">
        <w:rPr>
          <w:spacing w:val="-2"/>
          <w:sz w:val="20"/>
        </w:rPr>
        <w:t xml:space="preserve"> and a coherent plan going forward</w:t>
      </w:r>
      <w:r>
        <w:rPr>
          <w:spacing w:val="-2"/>
          <w:sz w:val="20"/>
        </w:rPr>
        <w:t xml:space="preserve">. </w:t>
      </w:r>
    </w:p>
    <w:p w14:paraId="5FD7FA2B" w14:textId="77777777" w:rsidR="00D93237" w:rsidRDefault="00D93237" w:rsidP="00B01847">
      <w:pPr>
        <w:numPr>
          <w:ilvl w:val="0"/>
          <w:numId w:val="22"/>
        </w:numPr>
        <w:spacing w:line="240" w:lineRule="atLeast"/>
        <w:jc w:val="both"/>
        <w:rPr>
          <w:spacing w:val="-2"/>
          <w:sz w:val="20"/>
        </w:rPr>
      </w:pPr>
      <w:r>
        <w:rPr>
          <w:spacing w:val="-2"/>
          <w:sz w:val="20"/>
        </w:rPr>
        <w:t>Ea</w:t>
      </w:r>
      <w:r w:rsidR="006B50B4">
        <w:rPr>
          <w:spacing w:val="-2"/>
          <w:sz w:val="20"/>
        </w:rPr>
        <w:t>ch child is allocated a personal form</w:t>
      </w:r>
      <w:r>
        <w:rPr>
          <w:spacing w:val="-2"/>
          <w:sz w:val="20"/>
        </w:rPr>
        <w:t xml:space="preserve"> tutor. They will meet the tutor</w:t>
      </w:r>
      <w:r w:rsidR="00900A3E">
        <w:rPr>
          <w:spacing w:val="-2"/>
          <w:sz w:val="20"/>
        </w:rPr>
        <w:t xml:space="preserve"> along with peers</w:t>
      </w:r>
      <w:r>
        <w:rPr>
          <w:spacing w:val="-2"/>
          <w:sz w:val="20"/>
        </w:rPr>
        <w:t xml:space="preserve"> on a daily basis at the beginning and at the end of every day to plan and review learning</w:t>
      </w:r>
      <w:r w:rsidR="00900A3E">
        <w:rPr>
          <w:spacing w:val="-2"/>
          <w:sz w:val="20"/>
        </w:rPr>
        <w:t xml:space="preserve"> or experiences</w:t>
      </w:r>
      <w:r>
        <w:rPr>
          <w:spacing w:val="-2"/>
          <w:sz w:val="20"/>
        </w:rPr>
        <w:t>. The tutor will also provide pastoral care and support. During the child’s induction, the tutor will spend additional time with the child to get to know them and understand their likes and dislikes</w:t>
      </w:r>
      <w:r w:rsidR="0010739A">
        <w:rPr>
          <w:spacing w:val="-2"/>
          <w:sz w:val="20"/>
        </w:rPr>
        <w:t>. They will also complete an induction pack in order to</w:t>
      </w:r>
      <w:r>
        <w:rPr>
          <w:spacing w:val="-2"/>
          <w:sz w:val="20"/>
        </w:rPr>
        <w:t xml:space="preserve"> identify special interests</w:t>
      </w:r>
      <w:r w:rsidR="00900A3E">
        <w:rPr>
          <w:spacing w:val="-2"/>
          <w:sz w:val="20"/>
        </w:rPr>
        <w:t>, how they like to be supported</w:t>
      </w:r>
      <w:r>
        <w:rPr>
          <w:spacing w:val="-2"/>
          <w:sz w:val="20"/>
        </w:rPr>
        <w:t xml:space="preserve"> and share this key information with the staff team to ensure a consistent approach to working with the child. </w:t>
      </w:r>
    </w:p>
    <w:p w14:paraId="7BA52566" w14:textId="13B87833" w:rsidR="006E3549" w:rsidRDefault="006E3549" w:rsidP="00B01847">
      <w:pPr>
        <w:numPr>
          <w:ilvl w:val="0"/>
          <w:numId w:val="22"/>
        </w:numPr>
        <w:spacing w:line="240" w:lineRule="atLeast"/>
        <w:jc w:val="both"/>
        <w:rPr>
          <w:spacing w:val="-2"/>
          <w:sz w:val="20"/>
        </w:rPr>
      </w:pPr>
      <w:r>
        <w:rPr>
          <w:spacing w:val="-2"/>
          <w:sz w:val="20"/>
        </w:rPr>
        <w:t xml:space="preserve">Options </w:t>
      </w:r>
      <w:proofErr w:type="spellStart"/>
      <w:r w:rsidR="006D04A3">
        <w:rPr>
          <w:spacing w:val="-2"/>
          <w:sz w:val="20"/>
        </w:rPr>
        <w:t>Ryecroft</w:t>
      </w:r>
      <w:proofErr w:type="spellEnd"/>
      <w:r>
        <w:rPr>
          <w:spacing w:val="-2"/>
          <w:sz w:val="20"/>
        </w:rPr>
        <w:t xml:space="preserve"> has a personalised reward system for pupils. This enables tutors to work with the child to understand their individual needs and special interests. Appropriate, yet challenging targets will be set and closely linked to the child’s</w:t>
      </w:r>
      <w:r w:rsidR="0065100F">
        <w:rPr>
          <w:spacing w:val="-2"/>
          <w:sz w:val="20"/>
        </w:rPr>
        <w:t xml:space="preserve"> EHCP and personal</w:t>
      </w:r>
      <w:r w:rsidR="00B9341C">
        <w:rPr>
          <w:spacing w:val="-2"/>
          <w:sz w:val="20"/>
        </w:rPr>
        <w:t xml:space="preserve"> interests, where</w:t>
      </w:r>
      <w:r>
        <w:rPr>
          <w:spacing w:val="-2"/>
          <w:sz w:val="20"/>
        </w:rPr>
        <w:t xml:space="preserve"> possible. Targets will be reviewed every half term</w:t>
      </w:r>
      <w:r w:rsidR="0065100F">
        <w:rPr>
          <w:spacing w:val="-2"/>
          <w:sz w:val="20"/>
        </w:rPr>
        <w:t xml:space="preserve"> to stretch expectations </w:t>
      </w:r>
      <w:r>
        <w:rPr>
          <w:spacing w:val="-2"/>
          <w:sz w:val="20"/>
        </w:rPr>
        <w:t xml:space="preserve">and personalised rewards </w:t>
      </w:r>
      <w:r w:rsidR="00B9341C">
        <w:rPr>
          <w:spacing w:val="-2"/>
          <w:sz w:val="20"/>
        </w:rPr>
        <w:t xml:space="preserve">will be </w:t>
      </w:r>
      <w:r>
        <w:rPr>
          <w:spacing w:val="-2"/>
          <w:sz w:val="20"/>
        </w:rPr>
        <w:t xml:space="preserve">issued. </w:t>
      </w:r>
    </w:p>
    <w:p w14:paraId="0998BBD6" w14:textId="77777777" w:rsidR="006E3549" w:rsidRDefault="006E3549" w:rsidP="00B01847">
      <w:pPr>
        <w:numPr>
          <w:ilvl w:val="0"/>
          <w:numId w:val="22"/>
        </w:numPr>
        <w:spacing w:line="240" w:lineRule="atLeast"/>
        <w:jc w:val="both"/>
        <w:rPr>
          <w:spacing w:val="-2"/>
          <w:sz w:val="20"/>
        </w:rPr>
      </w:pPr>
      <w:r>
        <w:rPr>
          <w:spacing w:val="-2"/>
          <w:sz w:val="20"/>
        </w:rPr>
        <w:t>Succe</w:t>
      </w:r>
      <w:r w:rsidR="00B9341C">
        <w:rPr>
          <w:spacing w:val="-2"/>
          <w:sz w:val="20"/>
        </w:rPr>
        <w:t xml:space="preserve">ss will be celebrated in weekly </w:t>
      </w:r>
      <w:r>
        <w:rPr>
          <w:spacing w:val="-2"/>
          <w:sz w:val="20"/>
        </w:rPr>
        <w:t xml:space="preserve">assemblies where pupils will be rewarded for both academic achievements, attendance, behavioural </w:t>
      </w:r>
      <w:r w:rsidR="00072CA0">
        <w:rPr>
          <w:spacing w:val="-2"/>
          <w:sz w:val="20"/>
        </w:rPr>
        <w:t xml:space="preserve">progress and other areas recognised by tutors i.e. making friends, welcoming a new pupil etc. </w:t>
      </w:r>
      <w:r w:rsidR="00B9341C">
        <w:rPr>
          <w:spacing w:val="-2"/>
          <w:sz w:val="20"/>
        </w:rPr>
        <w:t xml:space="preserve">Each week a different theme will be selected for </w:t>
      </w:r>
      <w:r w:rsidR="00DB18A9">
        <w:rPr>
          <w:spacing w:val="-2"/>
          <w:sz w:val="20"/>
        </w:rPr>
        <w:t>pupils</w:t>
      </w:r>
      <w:r w:rsidR="00B9341C">
        <w:rPr>
          <w:spacing w:val="-2"/>
          <w:sz w:val="20"/>
        </w:rPr>
        <w:t xml:space="preserve"> and staff to work on. The themes will be focused around building self and learning a range of positive character traits and building a higher feeling of self-worth.</w:t>
      </w:r>
      <w:r w:rsidR="006B50B4">
        <w:rPr>
          <w:spacing w:val="-2"/>
          <w:sz w:val="20"/>
        </w:rPr>
        <w:t xml:space="preserve"> This is embedded throughout our school ethos to build positive members of our school community when transition in to secondary and throughout primary.</w:t>
      </w:r>
    </w:p>
    <w:p w14:paraId="436AA4EF" w14:textId="018DBD02" w:rsidR="00B9341C" w:rsidRDefault="00B9341C" w:rsidP="00B01847">
      <w:pPr>
        <w:numPr>
          <w:ilvl w:val="0"/>
          <w:numId w:val="22"/>
        </w:numPr>
        <w:spacing w:line="240" w:lineRule="atLeast"/>
        <w:jc w:val="both"/>
        <w:rPr>
          <w:spacing w:val="-2"/>
          <w:sz w:val="20"/>
        </w:rPr>
      </w:pPr>
      <w:r>
        <w:rPr>
          <w:spacing w:val="-2"/>
          <w:sz w:val="20"/>
        </w:rPr>
        <w:t xml:space="preserve">Throughout the year we will be celebrating the work of all </w:t>
      </w:r>
      <w:r w:rsidR="00DB18A9">
        <w:rPr>
          <w:spacing w:val="-2"/>
          <w:sz w:val="20"/>
        </w:rPr>
        <w:t>pupils</w:t>
      </w:r>
      <w:r>
        <w:rPr>
          <w:spacing w:val="-2"/>
          <w:sz w:val="20"/>
        </w:rPr>
        <w:t xml:space="preserve"> by displaying WOW (work of the week) </w:t>
      </w:r>
      <w:r w:rsidR="006D04A3">
        <w:rPr>
          <w:spacing w:val="-2"/>
          <w:sz w:val="20"/>
        </w:rPr>
        <w:t>Which will be achieved through going for gold booklets so pupils can achieve incremental rewards for their positive behaviour .</w:t>
      </w:r>
    </w:p>
    <w:p w14:paraId="6D463465" w14:textId="77777777" w:rsidR="006B3CEE" w:rsidRDefault="006B3CEE" w:rsidP="00B01847">
      <w:pPr>
        <w:numPr>
          <w:ilvl w:val="0"/>
          <w:numId w:val="22"/>
        </w:numPr>
        <w:spacing w:line="240" w:lineRule="atLeast"/>
        <w:jc w:val="both"/>
        <w:rPr>
          <w:spacing w:val="-2"/>
          <w:sz w:val="20"/>
        </w:rPr>
      </w:pPr>
      <w:r>
        <w:rPr>
          <w:spacing w:val="-2"/>
          <w:sz w:val="20"/>
        </w:rPr>
        <w:t xml:space="preserve">Praise postcards will be handed out to </w:t>
      </w:r>
      <w:r w:rsidR="00DB18A9">
        <w:rPr>
          <w:spacing w:val="-2"/>
          <w:sz w:val="20"/>
        </w:rPr>
        <w:t>pupils</w:t>
      </w:r>
      <w:r>
        <w:rPr>
          <w:spacing w:val="-2"/>
          <w:sz w:val="20"/>
        </w:rPr>
        <w:t xml:space="preserve"> that have made</w:t>
      </w:r>
      <w:r w:rsidR="00C607A9">
        <w:rPr>
          <w:spacing w:val="-2"/>
          <w:sz w:val="20"/>
        </w:rPr>
        <w:t xml:space="preserve"> </w:t>
      </w:r>
      <w:r w:rsidR="0015506C">
        <w:rPr>
          <w:spacing w:val="-2"/>
          <w:sz w:val="20"/>
        </w:rPr>
        <w:t xml:space="preserve">exceptional progress. This can </w:t>
      </w:r>
      <w:r>
        <w:rPr>
          <w:spacing w:val="-2"/>
          <w:sz w:val="20"/>
        </w:rPr>
        <w:t>be personally, academically or hol</w:t>
      </w:r>
      <w:r w:rsidR="00C607A9">
        <w:rPr>
          <w:spacing w:val="-2"/>
          <w:sz w:val="20"/>
        </w:rPr>
        <w:t>istically.</w:t>
      </w:r>
    </w:p>
    <w:p w14:paraId="39550326" w14:textId="77777777" w:rsidR="006E3549" w:rsidRDefault="006E3549" w:rsidP="00B01847">
      <w:pPr>
        <w:numPr>
          <w:ilvl w:val="0"/>
          <w:numId w:val="22"/>
        </w:numPr>
        <w:spacing w:line="240" w:lineRule="atLeast"/>
        <w:jc w:val="both"/>
        <w:rPr>
          <w:spacing w:val="-2"/>
          <w:sz w:val="20"/>
        </w:rPr>
      </w:pPr>
      <w:r>
        <w:rPr>
          <w:spacing w:val="-2"/>
          <w:sz w:val="20"/>
        </w:rPr>
        <w:t xml:space="preserve">Parent carer conferences will be held on a half termly basis to discuss academic, social and behavioural progress. </w:t>
      </w:r>
      <w:r w:rsidR="00072CA0">
        <w:rPr>
          <w:spacing w:val="-2"/>
          <w:sz w:val="20"/>
        </w:rPr>
        <w:t xml:space="preserve">This will be followed by a Celebration Assembly to which parents and carers are invited to share in their child’s success. Pupils will also be invited to share achievements at home i.e. if they attend a local club etc. This assembly will also include a Head Teacher’s Award. </w:t>
      </w:r>
    </w:p>
    <w:p w14:paraId="0D669768" w14:textId="77777777" w:rsidR="00D93237" w:rsidRPr="00D93237" w:rsidRDefault="00B01847" w:rsidP="00D93237">
      <w:pPr>
        <w:numPr>
          <w:ilvl w:val="0"/>
          <w:numId w:val="22"/>
        </w:numPr>
        <w:spacing w:line="240" w:lineRule="atLeast"/>
        <w:jc w:val="both"/>
        <w:rPr>
          <w:spacing w:val="-2"/>
          <w:sz w:val="20"/>
        </w:rPr>
      </w:pPr>
      <w:r>
        <w:rPr>
          <w:spacing w:val="-2"/>
          <w:sz w:val="20"/>
        </w:rPr>
        <w:t>All pupils are provided with an appropriate system to support their functional communication, and staff ensure that thi</w:t>
      </w:r>
      <w:r w:rsidR="00C607A9">
        <w:rPr>
          <w:spacing w:val="-2"/>
          <w:sz w:val="20"/>
        </w:rPr>
        <w:t>s is used consistently.</w:t>
      </w:r>
    </w:p>
    <w:p w14:paraId="33CB3903" w14:textId="4E0C1271" w:rsidR="00B01847" w:rsidRDefault="00B01847" w:rsidP="00B01847">
      <w:pPr>
        <w:numPr>
          <w:ilvl w:val="0"/>
          <w:numId w:val="22"/>
        </w:numPr>
        <w:spacing w:line="240" w:lineRule="atLeast"/>
        <w:jc w:val="both"/>
        <w:rPr>
          <w:spacing w:val="-2"/>
          <w:sz w:val="20"/>
        </w:rPr>
      </w:pPr>
      <w:r>
        <w:rPr>
          <w:spacing w:val="-2"/>
          <w:sz w:val="20"/>
        </w:rPr>
        <w:t>The school environment is managed to ensure that as far as is possible the level of stimulation provided for each pupil is at</w:t>
      </w:r>
      <w:r w:rsidR="00C607A9">
        <w:rPr>
          <w:spacing w:val="-2"/>
          <w:sz w:val="20"/>
        </w:rPr>
        <w:t xml:space="preserve"> a level that meets their needs and can be amended if needed throughout their time at </w:t>
      </w:r>
      <w:proofErr w:type="spellStart"/>
      <w:r w:rsidR="006D04A3">
        <w:rPr>
          <w:spacing w:val="-2"/>
          <w:sz w:val="20"/>
        </w:rPr>
        <w:t>Ryecroft</w:t>
      </w:r>
      <w:proofErr w:type="spellEnd"/>
      <w:r w:rsidR="006D04A3">
        <w:rPr>
          <w:spacing w:val="-2"/>
          <w:sz w:val="20"/>
        </w:rPr>
        <w:t>.</w:t>
      </w:r>
    </w:p>
    <w:p w14:paraId="165705D4" w14:textId="77777777" w:rsidR="00B01847" w:rsidRDefault="00B01847" w:rsidP="00B01847">
      <w:pPr>
        <w:numPr>
          <w:ilvl w:val="0"/>
          <w:numId w:val="22"/>
        </w:numPr>
        <w:spacing w:line="240" w:lineRule="atLeast"/>
        <w:jc w:val="both"/>
        <w:rPr>
          <w:spacing w:val="-2"/>
          <w:sz w:val="20"/>
        </w:rPr>
      </w:pPr>
      <w:r>
        <w:rPr>
          <w:spacing w:val="-2"/>
          <w:sz w:val="20"/>
        </w:rPr>
        <w:t xml:space="preserve">The curriculum provided for each pupil and the way it is delivered takes account of the ways in which he or she learns best, and is differentiated so that what is being taught is at a level that the pupils can access. </w:t>
      </w:r>
      <w:r w:rsidR="00C607A9">
        <w:rPr>
          <w:spacing w:val="-2"/>
          <w:sz w:val="20"/>
        </w:rPr>
        <w:t xml:space="preserve">Various educational routes are available </w:t>
      </w:r>
      <w:r w:rsidR="00A43A3C">
        <w:rPr>
          <w:spacing w:val="-2"/>
          <w:sz w:val="20"/>
        </w:rPr>
        <w:t xml:space="preserve">to </w:t>
      </w:r>
      <w:r w:rsidR="00DB18A9">
        <w:rPr>
          <w:spacing w:val="-2"/>
          <w:sz w:val="20"/>
        </w:rPr>
        <w:t>pupils</w:t>
      </w:r>
      <w:r w:rsidR="00A43A3C">
        <w:rPr>
          <w:spacing w:val="-2"/>
          <w:sz w:val="20"/>
        </w:rPr>
        <w:t xml:space="preserve">, these are selected and implemented in a way to make it easier for individuals to reach their potential. </w:t>
      </w:r>
    </w:p>
    <w:p w14:paraId="23875269" w14:textId="77777777" w:rsidR="00B01847" w:rsidRDefault="00B01847" w:rsidP="00B01847">
      <w:pPr>
        <w:numPr>
          <w:ilvl w:val="0"/>
          <w:numId w:val="22"/>
        </w:numPr>
        <w:spacing w:line="240" w:lineRule="atLeast"/>
        <w:jc w:val="both"/>
        <w:rPr>
          <w:spacing w:val="-2"/>
          <w:sz w:val="20"/>
        </w:rPr>
      </w:pPr>
      <w:r>
        <w:rPr>
          <w:spacing w:val="-2"/>
          <w:sz w:val="20"/>
        </w:rPr>
        <w:t xml:space="preserve">All </w:t>
      </w:r>
      <w:r w:rsidR="00DB18A9">
        <w:rPr>
          <w:spacing w:val="-2"/>
          <w:sz w:val="20"/>
        </w:rPr>
        <w:t>pupils</w:t>
      </w:r>
      <w:r>
        <w:rPr>
          <w:spacing w:val="-2"/>
          <w:sz w:val="20"/>
        </w:rPr>
        <w:t xml:space="preserve"> have a </w:t>
      </w:r>
      <w:r w:rsidR="00A43A3C">
        <w:rPr>
          <w:spacing w:val="-2"/>
          <w:sz w:val="20"/>
        </w:rPr>
        <w:t xml:space="preserve">Clinical </w:t>
      </w:r>
      <w:r>
        <w:rPr>
          <w:spacing w:val="-2"/>
          <w:sz w:val="20"/>
        </w:rPr>
        <w:t>Positive Behaviour Support Plan</w:t>
      </w:r>
      <w:r w:rsidR="00A43A3C">
        <w:rPr>
          <w:spacing w:val="-2"/>
          <w:sz w:val="20"/>
        </w:rPr>
        <w:t xml:space="preserve"> which works alongside an educational behaviour plan.  The</w:t>
      </w:r>
      <w:r>
        <w:rPr>
          <w:spacing w:val="-2"/>
          <w:sz w:val="20"/>
        </w:rPr>
        <w:t>s</w:t>
      </w:r>
      <w:r w:rsidR="00A43A3C">
        <w:rPr>
          <w:spacing w:val="-2"/>
          <w:sz w:val="20"/>
        </w:rPr>
        <w:t>e include</w:t>
      </w:r>
      <w:r>
        <w:rPr>
          <w:spacing w:val="-2"/>
          <w:sz w:val="20"/>
        </w:rPr>
        <w:t xml:space="preserve"> information on: how the environment needs to be managed to support the pupil to behave appropriately; the skills the pupil needs to be taught to enable him or her to </w:t>
      </w:r>
      <w:r>
        <w:rPr>
          <w:spacing w:val="-2"/>
          <w:sz w:val="20"/>
        </w:rPr>
        <w:lastRenderedPageBreak/>
        <w:t>behave appropr</w:t>
      </w:r>
      <w:r w:rsidR="00A43A3C">
        <w:rPr>
          <w:spacing w:val="-2"/>
          <w:sz w:val="20"/>
        </w:rPr>
        <w:t xml:space="preserve">iately; any rewards to be used; levels of behaviour; </w:t>
      </w:r>
      <w:r>
        <w:rPr>
          <w:spacing w:val="-2"/>
          <w:sz w:val="20"/>
        </w:rPr>
        <w:t>and strategies for managing inappropriate behaviour when it occurs.</w:t>
      </w:r>
    </w:p>
    <w:p w14:paraId="1971490F" w14:textId="77777777" w:rsidR="00B01847" w:rsidRDefault="00B01847" w:rsidP="00B01847">
      <w:pPr>
        <w:numPr>
          <w:ilvl w:val="0"/>
          <w:numId w:val="22"/>
        </w:numPr>
        <w:spacing w:line="240" w:lineRule="atLeast"/>
        <w:jc w:val="both"/>
        <w:rPr>
          <w:spacing w:val="-2"/>
          <w:sz w:val="20"/>
        </w:rPr>
      </w:pPr>
      <w:r>
        <w:rPr>
          <w:spacing w:val="-2"/>
          <w:sz w:val="20"/>
        </w:rPr>
        <w:t>The</w:t>
      </w:r>
      <w:r w:rsidR="00D93237">
        <w:rPr>
          <w:spacing w:val="-2"/>
          <w:sz w:val="20"/>
        </w:rPr>
        <w:t xml:space="preserve"> consistent</w:t>
      </w:r>
      <w:r>
        <w:rPr>
          <w:spacing w:val="-2"/>
          <w:sz w:val="20"/>
        </w:rPr>
        <w:t xml:space="preserve"> implementation of this policy is the responsibility of all staff.</w:t>
      </w:r>
    </w:p>
    <w:p w14:paraId="2A0C7FCB" w14:textId="77777777" w:rsidR="004607B5" w:rsidRDefault="004607B5" w:rsidP="00D13CBE">
      <w:pPr>
        <w:jc w:val="both"/>
        <w:rPr>
          <w:color w:val="7030A0"/>
          <w:sz w:val="20"/>
        </w:rPr>
      </w:pPr>
    </w:p>
    <w:p w14:paraId="3C8F6331" w14:textId="77777777" w:rsidR="004607B5" w:rsidRDefault="004607B5" w:rsidP="004607B5">
      <w:pPr>
        <w:ind w:left="720"/>
        <w:jc w:val="both"/>
        <w:rPr>
          <w:color w:val="7030A0"/>
          <w:sz w:val="20"/>
        </w:rPr>
      </w:pPr>
    </w:p>
    <w:p w14:paraId="63DD1D79" w14:textId="77777777" w:rsidR="004607B5" w:rsidRPr="00E62958" w:rsidRDefault="004607B5" w:rsidP="004607B5">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4" w:name="_Toc42618266"/>
      <w:r w:rsidR="00B01847">
        <w:rPr>
          <w:rFonts w:ascii="Arial" w:hAnsi="Arial" w:cs="Arial"/>
          <w:sz w:val="20"/>
          <w:szCs w:val="20"/>
        </w:rPr>
        <w:t>EXPECTATIONS</w:t>
      </w:r>
      <w:bookmarkEnd w:id="4"/>
    </w:p>
    <w:p w14:paraId="34C0A085" w14:textId="77777777" w:rsidR="004607B5" w:rsidRDefault="004607B5" w:rsidP="004607B5">
      <w:pPr>
        <w:ind w:left="720"/>
        <w:jc w:val="both"/>
        <w:rPr>
          <w:color w:val="7030A0"/>
          <w:sz w:val="20"/>
        </w:rPr>
      </w:pPr>
    </w:p>
    <w:p w14:paraId="5CDAE7EE" w14:textId="361841B0" w:rsidR="00654C5F" w:rsidRDefault="00654C5F" w:rsidP="00B01847">
      <w:pPr>
        <w:spacing w:line="240" w:lineRule="atLeast"/>
        <w:jc w:val="both"/>
        <w:rPr>
          <w:spacing w:val="-2"/>
          <w:sz w:val="20"/>
        </w:rPr>
      </w:pPr>
      <w:r>
        <w:rPr>
          <w:spacing w:val="-2"/>
          <w:sz w:val="20"/>
        </w:rPr>
        <w:t xml:space="preserve">We have </w:t>
      </w:r>
      <w:r w:rsidR="00B01847">
        <w:rPr>
          <w:spacing w:val="-2"/>
          <w:sz w:val="20"/>
        </w:rPr>
        <w:t>school rules</w:t>
      </w:r>
      <w:r>
        <w:rPr>
          <w:spacing w:val="-2"/>
          <w:sz w:val="20"/>
        </w:rPr>
        <w:t xml:space="preserve"> at </w:t>
      </w:r>
      <w:proofErr w:type="spellStart"/>
      <w:r w:rsidR="006D04A3">
        <w:rPr>
          <w:spacing w:val="-2"/>
          <w:sz w:val="20"/>
        </w:rPr>
        <w:t>Ryecroft</w:t>
      </w:r>
      <w:proofErr w:type="spellEnd"/>
      <w:r>
        <w:rPr>
          <w:spacing w:val="-2"/>
          <w:sz w:val="20"/>
        </w:rPr>
        <w:t xml:space="preserve"> however as each </w:t>
      </w:r>
      <w:r w:rsidR="00CA022C">
        <w:rPr>
          <w:spacing w:val="-2"/>
          <w:sz w:val="20"/>
        </w:rPr>
        <w:t>Pupil</w:t>
      </w:r>
      <w:r>
        <w:rPr>
          <w:spacing w:val="-2"/>
          <w:sz w:val="20"/>
        </w:rPr>
        <w:t xml:space="preserve"> her</w:t>
      </w:r>
      <w:r w:rsidR="006B50B4">
        <w:rPr>
          <w:spacing w:val="-2"/>
          <w:sz w:val="20"/>
        </w:rPr>
        <w:t>e</w:t>
      </w:r>
      <w:r>
        <w:rPr>
          <w:spacing w:val="-2"/>
          <w:sz w:val="20"/>
        </w:rPr>
        <w:t xml:space="preserve"> </w:t>
      </w:r>
      <w:r w:rsidR="00B01847">
        <w:rPr>
          <w:spacing w:val="-2"/>
          <w:sz w:val="20"/>
        </w:rPr>
        <w:t xml:space="preserve">has a different range of behaviour and differing level of ability to change or improve their </w:t>
      </w:r>
      <w:r w:rsidR="006B50B4">
        <w:rPr>
          <w:spacing w:val="-2"/>
          <w:sz w:val="20"/>
        </w:rPr>
        <w:t xml:space="preserve">own </w:t>
      </w:r>
      <w:r w:rsidR="00B01847">
        <w:rPr>
          <w:spacing w:val="-2"/>
          <w:sz w:val="20"/>
        </w:rPr>
        <w:t xml:space="preserve">behaviour, expectations for </w:t>
      </w:r>
      <w:r w:rsidR="00DB18A9">
        <w:rPr>
          <w:spacing w:val="-2"/>
          <w:sz w:val="20"/>
        </w:rPr>
        <w:t>pupils</w:t>
      </w:r>
      <w:r>
        <w:rPr>
          <w:spacing w:val="-2"/>
          <w:sz w:val="20"/>
        </w:rPr>
        <w:t xml:space="preserve"> needs</w:t>
      </w:r>
      <w:r w:rsidR="00A43A3C">
        <w:rPr>
          <w:spacing w:val="-2"/>
          <w:sz w:val="20"/>
        </w:rPr>
        <w:t xml:space="preserve"> are individualised </w:t>
      </w:r>
      <w:r>
        <w:rPr>
          <w:spacing w:val="-2"/>
          <w:sz w:val="20"/>
        </w:rPr>
        <w:t xml:space="preserve">due to their EHCP targets </w:t>
      </w:r>
      <w:r w:rsidR="00A43A3C">
        <w:rPr>
          <w:spacing w:val="-2"/>
          <w:sz w:val="20"/>
        </w:rPr>
        <w:t>however rema</w:t>
      </w:r>
      <w:r>
        <w:rPr>
          <w:spacing w:val="-2"/>
          <w:sz w:val="20"/>
        </w:rPr>
        <w:t>in</w:t>
      </w:r>
      <w:r w:rsidR="00A43A3C">
        <w:rPr>
          <w:spacing w:val="-2"/>
          <w:sz w:val="20"/>
        </w:rPr>
        <w:t xml:space="preserve"> fair and consistent for all. Expectations at </w:t>
      </w:r>
      <w:proofErr w:type="spellStart"/>
      <w:r w:rsidR="006D04A3">
        <w:rPr>
          <w:spacing w:val="-2"/>
          <w:sz w:val="20"/>
        </w:rPr>
        <w:t>Ryecroft</w:t>
      </w:r>
      <w:proofErr w:type="spellEnd"/>
      <w:r w:rsidR="00A43A3C">
        <w:rPr>
          <w:spacing w:val="-2"/>
          <w:sz w:val="20"/>
        </w:rPr>
        <w:t xml:space="preserve"> are based on our school </w:t>
      </w:r>
      <w:r w:rsidR="006D04A3">
        <w:rPr>
          <w:spacing w:val="-2"/>
          <w:sz w:val="20"/>
        </w:rPr>
        <w:t xml:space="preserve">values </w:t>
      </w:r>
      <w:r w:rsidR="00A43A3C">
        <w:rPr>
          <w:spacing w:val="-2"/>
          <w:sz w:val="20"/>
        </w:rPr>
        <w:t xml:space="preserve"> of </w:t>
      </w:r>
      <w:r w:rsidR="006D04A3">
        <w:rPr>
          <w:spacing w:val="-2"/>
          <w:sz w:val="20"/>
        </w:rPr>
        <w:t>‘ creative, caring and celebrate’</w:t>
      </w:r>
    </w:p>
    <w:p w14:paraId="55007897" w14:textId="77777777" w:rsidR="00B01847" w:rsidRDefault="00B01847" w:rsidP="00B01847">
      <w:pPr>
        <w:spacing w:line="240" w:lineRule="atLeast"/>
        <w:jc w:val="both"/>
        <w:rPr>
          <w:spacing w:val="-2"/>
          <w:sz w:val="20"/>
        </w:rPr>
      </w:pPr>
    </w:p>
    <w:p w14:paraId="0E1F1E9D" w14:textId="7C844A29" w:rsidR="00B01847" w:rsidRDefault="00B01847" w:rsidP="00B01847">
      <w:pPr>
        <w:rPr>
          <w:sz w:val="20"/>
        </w:rPr>
      </w:pPr>
      <w:r>
        <w:rPr>
          <w:sz w:val="20"/>
        </w:rPr>
        <w:t xml:space="preserve">At Options </w:t>
      </w:r>
      <w:proofErr w:type="spellStart"/>
      <w:r w:rsidR="006D04A3">
        <w:rPr>
          <w:sz w:val="20"/>
        </w:rPr>
        <w:t>Ryecroft</w:t>
      </w:r>
      <w:proofErr w:type="spellEnd"/>
      <w:r>
        <w:rPr>
          <w:sz w:val="20"/>
        </w:rPr>
        <w:t xml:space="preserve"> we have high expectations for the behaviour of every member of our community. These expectations support and are underpinned by our values and ethos. Our expectations are:</w:t>
      </w:r>
    </w:p>
    <w:p w14:paraId="5AE613C6" w14:textId="77777777" w:rsidR="00B01847" w:rsidRDefault="00B01847" w:rsidP="00B01847">
      <w:pPr>
        <w:rPr>
          <w:sz w:val="20"/>
        </w:rPr>
      </w:pPr>
    </w:p>
    <w:p w14:paraId="4791693F" w14:textId="61A28748" w:rsidR="00B01847" w:rsidRDefault="00C0167D" w:rsidP="00B01847">
      <w:pPr>
        <w:numPr>
          <w:ilvl w:val="0"/>
          <w:numId w:val="23"/>
        </w:numPr>
        <w:rPr>
          <w:sz w:val="20"/>
        </w:rPr>
      </w:pPr>
      <w:r>
        <w:rPr>
          <w:sz w:val="20"/>
        </w:rPr>
        <w:t xml:space="preserve">That </w:t>
      </w:r>
      <w:r w:rsidR="00DB18A9">
        <w:rPr>
          <w:sz w:val="20"/>
        </w:rPr>
        <w:t>pupils</w:t>
      </w:r>
      <w:r>
        <w:rPr>
          <w:sz w:val="20"/>
        </w:rPr>
        <w:t xml:space="preserve"> should </w:t>
      </w:r>
      <w:r w:rsidR="006D04A3">
        <w:rPr>
          <w:sz w:val="20"/>
        </w:rPr>
        <w:t>caring to one another to help foster a positive environment</w:t>
      </w:r>
    </w:p>
    <w:p w14:paraId="307F7951" w14:textId="77777777" w:rsidR="00B01847" w:rsidRDefault="00B01847" w:rsidP="00B01847">
      <w:pPr>
        <w:numPr>
          <w:ilvl w:val="0"/>
          <w:numId w:val="23"/>
        </w:numPr>
        <w:rPr>
          <w:sz w:val="20"/>
        </w:rPr>
      </w:pPr>
      <w:r>
        <w:rPr>
          <w:sz w:val="20"/>
        </w:rPr>
        <w:t xml:space="preserve">That </w:t>
      </w:r>
      <w:r w:rsidR="00DB18A9">
        <w:rPr>
          <w:sz w:val="20"/>
        </w:rPr>
        <w:t>pupils</w:t>
      </w:r>
      <w:r>
        <w:rPr>
          <w:sz w:val="20"/>
        </w:rPr>
        <w:t xml:space="preserve"> will generally demonstrate ongoing improvements in their behaviour</w:t>
      </w:r>
    </w:p>
    <w:p w14:paraId="255DF3B1" w14:textId="77777777" w:rsidR="00B01847" w:rsidRDefault="00B01847" w:rsidP="00B01847">
      <w:pPr>
        <w:numPr>
          <w:ilvl w:val="0"/>
          <w:numId w:val="23"/>
        </w:numPr>
        <w:rPr>
          <w:sz w:val="20"/>
        </w:rPr>
      </w:pPr>
      <w:r>
        <w:rPr>
          <w:sz w:val="20"/>
        </w:rPr>
        <w:t xml:space="preserve">That </w:t>
      </w:r>
      <w:r w:rsidR="00DB18A9">
        <w:rPr>
          <w:sz w:val="20"/>
        </w:rPr>
        <w:t>pupils</w:t>
      </w:r>
      <w:r>
        <w:rPr>
          <w:sz w:val="20"/>
        </w:rPr>
        <w:t xml:space="preserve"> will learn new skills to meet their needs that they can use instead of inappropriate behaviours</w:t>
      </w:r>
    </w:p>
    <w:p w14:paraId="783E6BBF" w14:textId="4B951DF9" w:rsidR="006D04A3" w:rsidRDefault="006D04A3" w:rsidP="00B01847">
      <w:pPr>
        <w:numPr>
          <w:ilvl w:val="0"/>
          <w:numId w:val="23"/>
        </w:numPr>
        <w:rPr>
          <w:sz w:val="20"/>
        </w:rPr>
      </w:pPr>
      <w:r>
        <w:rPr>
          <w:sz w:val="20"/>
        </w:rPr>
        <w:t>That pupils will be proud of their learning and will celebrate their success on a regular basis</w:t>
      </w:r>
    </w:p>
    <w:p w14:paraId="7E5B0FAD" w14:textId="5972428F" w:rsidR="006D04A3" w:rsidRDefault="006D04A3" w:rsidP="00B01847">
      <w:pPr>
        <w:numPr>
          <w:ilvl w:val="0"/>
          <w:numId w:val="23"/>
        </w:numPr>
        <w:rPr>
          <w:sz w:val="20"/>
        </w:rPr>
      </w:pPr>
      <w:r>
        <w:rPr>
          <w:sz w:val="20"/>
        </w:rPr>
        <w:t xml:space="preserve">That pupils will be creative learners which will help them achieve well and have a positive attitude towards learning </w:t>
      </w:r>
    </w:p>
    <w:p w14:paraId="205A89EC" w14:textId="77777777" w:rsidR="00B01847" w:rsidRDefault="00B01847" w:rsidP="00B01847">
      <w:pPr>
        <w:spacing w:line="240" w:lineRule="atLeast"/>
        <w:jc w:val="both"/>
        <w:rPr>
          <w:b/>
          <w:spacing w:val="-2"/>
          <w:sz w:val="20"/>
        </w:rPr>
      </w:pPr>
    </w:p>
    <w:p w14:paraId="4C69D430" w14:textId="77777777" w:rsidR="00B01847" w:rsidRDefault="00B01847" w:rsidP="00B01847">
      <w:pPr>
        <w:spacing w:line="240" w:lineRule="atLeast"/>
        <w:jc w:val="both"/>
        <w:rPr>
          <w:spacing w:val="-2"/>
          <w:sz w:val="20"/>
        </w:rPr>
      </w:pPr>
      <w:r>
        <w:rPr>
          <w:spacing w:val="-2"/>
          <w:sz w:val="20"/>
        </w:rPr>
        <w:t xml:space="preserve">All adults in the school are expected to be familiar with the </w:t>
      </w:r>
      <w:r w:rsidR="00DB18A9">
        <w:rPr>
          <w:spacing w:val="-2"/>
          <w:sz w:val="20"/>
        </w:rPr>
        <w:t>pupils</w:t>
      </w:r>
      <w:r>
        <w:rPr>
          <w:spacing w:val="-2"/>
          <w:sz w:val="20"/>
        </w:rPr>
        <w:t>’ Behaviour Support Plans and should be aware of the best ways of dealing with situations as they arise. Regular training is offered to ensure a consistency of approach.</w:t>
      </w:r>
    </w:p>
    <w:p w14:paraId="12FE0AC9" w14:textId="77777777" w:rsidR="004607B5" w:rsidRDefault="004607B5" w:rsidP="004607B5">
      <w:pPr>
        <w:tabs>
          <w:tab w:val="left" w:pos="0"/>
        </w:tabs>
        <w:suppressAutoHyphens/>
        <w:ind w:right="-12"/>
        <w:jc w:val="both"/>
        <w:rPr>
          <w:spacing w:val="-3"/>
          <w:sz w:val="20"/>
        </w:rPr>
      </w:pPr>
    </w:p>
    <w:p w14:paraId="36F0703A" w14:textId="77777777" w:rsidR="004607B5" w:rsidRDefault="004607B5" w:rsidP="004607B5">
      <w:pPr>
        <w:tabs>
          <w:tab w:val="left" w:pos="0"/>
        </w:tabs>
        <w:suppressAutoHyphens/>
        <w:ind w:right="-12"/>
        <w:jc w:val="both"/>
        <w:rPr>
          <w:spacing w:val="-3"/>
          <w:sz w:val="20"/>
        </w:rPr>
      </w:pPr>
    </w:p>
    <w:p w14:paraId="410E252E" w14:textId="77777777" w:rsidR="004607B5" w:rsidRPr="00E62958" w:rsidRDefault="004607B5" w:rsidP="004607B5">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5" w:name="_Toc42618267"/>
      <w:r w:rsidR="00B01847">
        <w:rPr>
          <w:rFonts w:ascii="Arial" w:hAnsi="Arial" w:cs="Arial"/>
          <w:sz w:val="20"/>
          <w:szCs w:val="20"/>
        </w:rPr>
        <w:t>LEARNING &amp; TEACHING</w:t>
      </w:r>
      <w:bookmarkEnd w:id="5"/>
    </w:p>
    <w:p w14:paraId="56B533D2" w14:textId="77777777" w:rsidR="004607B5" w:rsidRPr="004607B5" w:rsidRDefault="004607B5" w:rsidP="004607B5">
      <w:pPr>
        <w:tabs>
          <w:tab w:val="left" w:pos="0"/>
        </w:tabs>
        <w:suppressAutoHyphens/>
        <w:ind w:right="-12"/>
        <w:jc w:val="both"/>
        <w:rPr>
          <w:spacing w:val="-3"/>
          <w:sz w:val="20"/>
        </w:rPr>
      </w:pPr>
    </w:p>
    <w:p w14:paraId="0091DE87" w14:textId="77777777" w:rsidR="00B01847" w:rsidRDefault="00B01847" w:rsidP="00B01847">
      <w:pPr>
        <w:spacing w:line="240" w:lineRule="atLeast"/>
        <w:jc w:val="both"/>
        <w:rPr>
          <w:spacing w:val="-2"/>
          <w:sz w:val="20"/>
        </w:rPr>
      </w:pPr>
      <w:r>
        <w:rPr>
          <w:spacing w:val="-2"/>
          <w:sz w:val="20"/>
        </w:rPr>
        <w:t>The promotion of appropriate behaviour as outlined in our expectations is an essential part of fulfilling our school vision and aims.</w:t>
      </w:r>
    </w:p>
    <w:p w14:paraId="77128F58" w14:textId="77777777" w:rsidR="00B01847" w:rsidRDefault="00B01847" w:rsidP="00B01847">
      <w:pPr>
        <w:spacing w:line="240" w:lineRule="atLeast"/>
        <w:jc w:val="both"/>
        <w:rPr>
          <w:spacing w:val="-2"/>
          <w:sz w:val="20"/>
        </w:rPr>
      </w:pPr>
    </w:p>
    <w:p w14:paraId="1E122CEA" w14:textId="77777777" w:rsidR="00B01847" w:rsidRDefault="00B01847" w:rsidP="00B01847">
      <w:pPr>
        <w:spacing w:line="240" w:lineRule="atLeast"/>
        <w:jc w:val="both"/>
        <w:rPr>
          <w:spacing w:val="-2"/>
          <w:sz w:val="20"/>
        </w:rPr>
      </w:pPr>
      <w:r>
        <w:rPr>
          <w:spacing w:val="-2"/>
          <w:sz w:val="20"/>
        </w:rPr>
        <w:t xml:space="preserve">All </w:t>
      </w:r>
      <w:r w:rsidR="00DB18A9">
        <w:rPr>
          <w:spacing w:val="-2"/>
          <w:sz w:val="20"/>
        </w:rPr>
        <w:t>pupils</w:t>
      </w:r>
      <w:r>
        <w:rPr>
          <w:spacing w:val="-2"/>
          <w:sz w:val="20"/>
        </w:rPr>
        <w:t xml:space="preserve"> are taught about personal and social relationships through their interactions with staff and other </w:t>
      </w:r>
      <w:r w:rsidR="00DB18A9">
        <w:rPr>
          <w:spacing w:val="-2"/>
          <w:sz w:val="20"/>
        </w:rPr>
        <w:t>pupils, during discreet PSHE, Citizenship and Relationship, Sex Education (RSE) Workshops</w:t>
      </w:r>
      <w:r>
        <w:rPr>
          <w:spacing w:val="-2"/>
          <w:sz w:val="20"/>
        </w:rPr>
        <w:t>, and across the whole curriculum. Assemblies and reflection at the end of the day to address issues relating to behaviour</w:t>
      </w:r>
      <w:r w:rsidR="00527AC0">
        <w:rPr>
          <w:spacing w:val="-2"/>
          <w:sz w:val="20"/>
        </w:rPr>
        <w:t>, relationships and Wellbeing.</w:t>
      </w:r>
      <w:r>
        <w:rPr>
          <w:spacing w:val="-2"/>
          <w:sz w:val="20"/>
        </w:rPr>
        <w:t xml:space="preserve"> Extended social, leisure and recreational activities provided through the School and Children’s Home also offer the opportunity for learning positive behaviours and for th</w:t>
      </w:r>
      <w:r w:rsidR="00527AC0">
        <w:rPr>
          <w:spacing w:val="-2"/>
          <w:sz w:val="20"/>
        </w:rPr>
        <w:t xml:space="preserve">ese to be positively reinforced by all. </w:t>
      </w:r>
    </w:p>
    <w:p w14:paraId="3A51DB75" w14:textId="77777777" w:rsidR="00B01847" w:rsidRDefault="00B01847" w:rsidP="00B01847">
      <w:pPr>
        <w:spacing w:line="240" w:lineRule="atLeast"/>
        <w:jc w:val="both"/>
        <w:rPr>
          <w:spacing w:val="-2"/>
          <w:sz w:val="20"/>
        </w:rPr>
      </w:pPr>
    </w:p>
    <w:p w14:paraId="715CF829" w14:textId="77777777" w:rsidR="00B01847" w:rsidRDefault="00B01847" w:rsidP="00B01847">
      <w:pPr>
        <w:spacing w:line="240" w:lineRule="atLeast"/>
        <w:jc w:val="both"/>
        <w:rPr>
          <w:spacing w:val="-2"/>
          <w:sz w:val="20"/>
        </w:rPr>
      </w:pPr>
      <w:r>
        <w:rPr>
          <w:spacing w:val="-2"/>
          <w:sz w:val="20"/>
        </w:rPr>
        <w:t xml:space="preserve">All adults in the school are expected to model the highest standards of appropriate behaviour in their own conduct around the school. </w:t>
      </w:r>
    </w:p>
    <w:p w14:paraId="16A922E0" w14:textId="77777777" w:rsidR="004607B5" w:rsidRDefault="004607B5" w:rsidP="004607B5">
      <w:pPr>
        <w:jc w:val="both"/>
        <w:rPr>
          <w:sz w:val="20"/>
        </w:rPr>
      </w:pPr>
    </w:p>
    <w:p w14:paraId="71ABA717" w14:textId="60E456F5" w:rsidR="00527AC0" w:rsidRDefault="00DB18A9" w:rsidP="004607B5">
      <w:pPr>
        <w:jc w:val="both"/>
        <w:rPr>
          <w:sz w:val="20"/>
        </w:rPr>
      </w:pPr>
      <w:r>
        <w:rPr>
          <w:sz w:val="20"/>
        </w:rPr>
        <w:t>Pupils</w:t>
      </w:r>
      <w:r w:rsidR="00527AC0">
        <w:rPr>
          <w:sz w:val="20"/>
        </w:rPr>
        <w:t xml:space="preserve"> participate in a range of collapsed and enrichment activities that ensure further unders</w:t>
      </w:r>
      <w:r w:rsidR="00D529BE">
        <w:rPr>
          <w:sz w:val="20"/>
        </w:rPr>
        <w:t>tanding of topical issues as well as Health and Wellbeing subjects</w:t>
      </w:r>
      <w:r w:rsidR="006B50B4">
        <w:rPr>
          <w:sz w:val="20"/>
        </w:rPr>
        <w:t xml:space="preserve">, these are tailored to fit the age and ability of </w:t>
      </w:r>
      <w:r w:rsidR="00CA022C">
        <w:rPr>
          <w:sz w:val="20"/>
        </w:rPr>
        <w:t>pupils</w:t>
      </w:r>
      <w:r w:rsidR="006B50B4">
        <w:rPr>
          <w:sz w:val="20"/>
        </w:rPr>
        <w:t xml:space="preserve"> throughout </w:t>
      </w:r>
      <w:r w:rsidR="006D04A3">
        <w:rPr>
          <w:sz w:val="20"/>
        </w:rPr>
        <w:t>each key stage.</w:t>
      </w:r>
      <w:r w:rsidR="00D529BE">
        <w:rPr>
          <w:sz w:val="20"/>
        </w:rPr>
        <w:t xml:space="preserve"> </w:t>
      </w:r>
    </w:p>
    <w:p w14:paraId="613614A4" w14:textId="77777777" w:rsidR="004607B5" w:rsidRDefault="004607B5" w:rsidP="004607B5">
      <w:pPr>
        <w:jc w:val="both"/>
        <w:rPr>
          <w:sz w:val="20"/>
        </w:rPr>
      </w:pPr>
    </w:p>
    <w:p w14:paraId="72C2B802" w14:textId="77777777" w:rsidR="004607B5" w:rsidRPr="00E62958" w:rsidRDefault="004607B5" w:rsidP="004607B5">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6" w:name="_Toc42618268"/>
      <w:r w:rsidR="00B01847">
        <w:rPr>
          <w:rFonts w:ascii="Arial" w:hAnsi="Arial" w:cs="Arial"/>
          <w:sz w:val="20"/>
          <w:szCs w:val="20"/>
        </w:rPr>
        <w:t>BEHAVIOUR SUPPORT PLANS</w:t>
      </w:r>
      <w:bookmarkEnd w:id="6"/>
    </w:p>
    <w:p w14:paraId="331A1C2A" w14:textId="77777777" w:rsidR="004607B5" w:rsidRDefault="004607B5" w:rsidP="004607B5">
      <w:pPr>
        <w:jc w:val="both"/>
        <w:rPr>
          <w:sz w:val="20"/>
        </w:rPr>
      </w:pPr>
    </w:p>
    <w:p w14:paraId="0BB73F6B" w14:textId="77777777" w:rsidR="00B01847" w:rsidRDefault="00B01847" w:rsidP="00B01847">
      <w:pPr>
        <w:spacing w:line="240" w:lineRule="atLeast"/>
        <w:jc w:val="both"/>
        <w:rPr>
          <w:spacing w:val="-2"/>
          <w:sz w:val="20"/>
        </w:rPr>
      </w:pPr>
      <w:r>
        <w:rPr>
          <w:spacing w:val="-2"/>
          <w:sz w:val="20"/>
        </w:rPr>
        <w:t xml:space="preserve">Many challenging behaviours are closely linked to a </w:t>
      </w:r>
      <w:r w:rsidR="00CA022C">
        <w:rPr>
          <w:spacing w:val="-2"/>
          <w:sz w:val="20"/>
        </w:rPr>
        <w:t>pupil</w:t>
      </w:r>
      <w:r>
        <w:rPr>
          <w:spacing w:val="-2"/>
          <w:sz w:val="20"/>
        </w:rPr>
        <w:t>’s communication difficulties and to their learning difficulties, and are the best and most powerful way they currently have of getting their message across or getting their needs met. If we can work out the meaning of the behaviour, we are then in a better position to encourage a more appropriate response. The functional analysis of behaviour is used to assist in the development of behaviour support plans.</w:t>
      </w:r>
    </w:p>
    <w:p w14:paraId="10089C47" w14:textId="77777777" w:rsidR="00B01847" w:rsidRDefault="00B01847" w:rsidP="00B01847">
      <w:pPr>
        <w:spacing w:line="240" w:lineRule="atLeast"/>
        <w:jc w:val="both"/>
        <w:rPr>
          <w:spacing w:val="-2"/>
          <w:sz w:val="20"/>
        </w:rPr>
      </w:pPr>
    </w:p>
    <w:p w14:paraId="3560104F" w14:textId="6FC9D056" w:rsidR="00B01847" w:rsidRDefault="00B01847" w:rsidP="00B01847">
      <w:pPr>
        <w:spacing w:line="240" w:lineRule="atLeast"/>
        <w:jc w:val="both"/>
        <w:rPr>
          <w:spacing w:val="-2"/>
          <w:sz w:val="20"/>
        </w:rPr>
      </w:pPr>
      <w:r>
        <w:rPr>
          <w:spacing w:val="-2"/>
          <w:sz w:val="20"/>
        </w:rPr>
        <w:t xml:space="preserve">All </w:t>
      </w:r>
      <w:r w:rsidR="00DB18A9">
        <w:rPr>
          <w:spacing w:val="-2"/>
          <w:sz w:val="20"/>
        </w:rPr>
        <w:t>pupils</w:t>
      </w:r>
      <w:r>
        <w:rPr>
          <w:spacing w:val="-2"/>
          <w:sz w:val="20"/>
        </w:rPr>
        <w:t xml:space="preserve"> at </w:t>
      </w:r>
      <w:proofErr w:type="spellStart"/>
      <w:r w:rsidR="006D04A3">
        <w:rPr>
          <w:spacing w:val="-2"/>
          <w:sz w:val="20"/>
        </w:rPr>
        <w:t>Ryecroft</w:t>
      </w:r>
      <w:proofErr w:type="spellEnd"/>
      <w:r w:rsidR="006D04A3">
        <w:rPr>
          <w:spacing w:val="-2"/>
          <w:sz w:val="20"/>
        </w:rPr>
        <w:t xml:space="preserve"> </w:t>
      </w:r>
      <w:r>
        <w:rPr>
          <w:spacing w:val="-2"/>
          <w:sz w:val="20"/>
        </w:rPr>
        <w:t xml:space="preserve">will have a </w:t>
      </w:r>
      <w:r w:rsidR="00E42823">
        <w:rPr>
          <w:spacing w:val="-2"/>
          <w:sz w:val="20"/>
        </w:rPr>
        <w:t xml:space="preserve">Clinical </w:t>
      </w:r>
      <w:r>
        <w:rPr>
          <w:spacing w:val="-2"/>
          <w:sz w:val="20"/>
        </w:rPr>
        <w:t>positive behaviour support plan</w:t>
      </w:r>
      <w:r w:rsidR="00E42823">
        <w:rPr>
          <w:spacing w:val="-2"/>
          <w:sz w:val="20"/>
        </w:rPr>
        <w:t xml:space="preserve"> and an education behaviour plan that outlines levels of behaviour and how to respond in certain situations. These are </w:t>
      </w:r>
      <w:r>
        <w:rPr>
          <w:spacing w:val="-2"/>
          <w:sz w:val="20"/>
        </w:rPr>
        <w:t xml:space="preserve">developed in consultation with staff and through reference to  behaviour tracking data.  It will outline the priorities for their development in behaviour and the strategies to be followed by all staff to support the </w:t>
      </w:r>
      <w:r w:rsidR="00CA022C">
        <w:rPr>
          <w:spacing w:val="-2"/>
          <w:sz w:val="20"/>
        </w:rPr>
        <w:t>pupil</w:t>
      </w:r>
      <w:r>
        <w:rPr>
          <w:spacing w:val="-2"/>
          <w:sz w:val="20"/>
        </w:rPr>
        <w:t xml:space="preserve">. This includes information on: </w:t>
      </w:r>
    </w:p>
    <w:p w14:paraId="415E693C" w14:textId="77777777" w:rsidR="00B01847" w:rsidRDefault="00B01847" w:rsidP="00B01847">
      <w:pPr>
        <w:numPr>
          <w:ilvl w:val="0"/>
          <w:numId w:val="24"/>
        </w:numPr>
        <w:spacing w:line="240" w:lineRule="atLeast"/>
        <w:jc w:val="both"/>
        <w:rPr>
          <w:spacing w:val="-2"/>
          <w:sz w:val="20"/>
        </w:rPr>
      </w:pPr>
      <w:r>
        <w:rPr>
          <w:spacing w:val="-2"/>
          <w:sz w:val="20"/>
        </w:rPr>
        <w:t xml:space="preserve">How the environment needs to be managed to support the pupil to behave appropriately; </w:t>
      </w:r>
    </w:p>
    <w:p w14:paraId="5DF80806" w14:textId="77777777" w:rsidR="00B01847" w:rsidRDefault="00B01847" w:rsidP="00B01847">
      <w:pPr>
        <w:numPr>
          <w:ilvl w:val="0"/>
          <w:numId w:val="24"/>
        </w:numPr>
        <w:spacing w:line="240" w:lineRule="atLeast"/>
        <w:jc w:val="both"/>
        <w:rPr>
          <w:spacing w:val="-2"/>
          <w:sz w:val="20"/>
        </w:rPr>
      </w:pPr>
      <w:r>
        <w:rPr>
          <w:spacing w:val="-2"/>
          <w:sz w:val="20"/>
        </w:rPr>
        <w:t xml:space="preserve">The skills the pupil needs to be taught to enable him or her to behave appropriately; </w:t>
      </w:r>
    </w:p>
    <w:p w14:paraId="0F58B73C" w14:textId="77777777" w:rsidR="00B01847" w:rsidRDefault="00B01847" w:rsidP="00B01847">
      <w:pPr>
        <w:numPr>
          <w:ilvl w:val="0"/>
          <w:numId w:val="24"/>
        </w:numPr>
        <w:spacing w:line="240" w:lineRule="atLeast"/>
        <w:jc w:val="both"/>
        <w:rPr>
          <w:spacing w:val="-2"/>
          <w:sz w:val="20"/>
        </w:rPr>
      </w:pPr>
      <w:r>
        <w:rPr>
          <w:spacing w:val="-2"/>
          <w:sz w:val="20"/>
        </w:rPr>
        <w:t xml:space="preserve">any rewards to be used; and </w:t>
      </w:r>
    </w:p>
    <w:p w14:paraId="597A1F3C" w14:textId="77777777" w:rsidR="00B01847" w:rsidRDefault="00B01847" w:rsidP="00B01847">
      <w:pPr>
        <w:numPr>
          <w:ilvl w:val="0"/>
          <w:numId w:val="24"/>
        </w:numPr>
        <w:spacing w:line="240" w:lineRule="atLeast"/>
        <w:jc w:val="both"/>
        <w:rPr>
          <w:spacing w:val="-2"/>
          <w:sz w:val="20"/>
        </w:rPr>
      </w:pPr>
      <w:r>
        <w:rPr>
          <w:spacing w:val="-2"/>
          <w:sz w:val="20"/>
        </w:rPr>
        <w:t>Strategies for managing inappropriate behaviour when it occurs.</w:t>
      </w:r>
    </w:p>
    <w:p w14:paraId="3D0D219B" w14:textId="77777777" w:rsidR="00B01847" w:rsidRDefault="00B01847" w:rsidP="00B01847">
      <w:pPr>
        <w:spacing w:line="240" w:lineRule="atLeast"/>
        <w:jc w:val="both"/>
        <w:rPr>
          <w:spacing w:val="-2"/>
          <w:sz w:val="20"/>
        </w:rPr>
      </w:pPr>
    </w:p>
    <w:p w14:paraId="3BCF04DC" w14:textId="77777777" w:rsidR="00B01847" w:rsidRDefault="00B01847" w:rsidP="00B01847">
      <w:pPr>
        <w:spacing w:line="240" w:lineRule="atLeast"/>
        <w:jc w:val="both"/>
        <w:rPr>
          <w:spacing w:val="-2"/>
          <w:sz w:val="20"/>
        </w:rPr>
      </w:pPr>
      <w:r>
        <w:rPr>
          <w:spacing w:val="-2"/>
          <w:sz w:val="20"/>
        </w:rPr>
        <w:t>Positive behaviour support plans (PBSP) are co-ordinated by the Professional Clinical Team and developed in liaison with key staff, parents and other professionals as appropriate. Staff are responsible for familiarising themselves with the PBSPs of the children they work with and for implementing these consistently.</w:t>
      </w:r>
    </w:p>
    <w:p w14:paraId="0FFA45B0" w14:textId="77777777" w:rsidR="00C06140" w:rsidRDefault="00C06140" w:rsidP="00B01847">
      <w:pPr>
        <w:spacing w:line="240" w:lineRule="atLeast"/>
        <w:jc w:val="both"/>
        <w:rPr>
          <w:spacing w:val="-2"/>
          <w:sz w:val="20"/>
        </w:rPr>
      </w:pPr>
    </w:p>
    <w:p w14:paraId="0F503BA5" w14:textId="77777777" w:rsidR="00C06140" w:rsidRDefault="00C06140" w:rsidP="00B01847">
      <w:pPr>
        <w:spacing w:line="240" w:lineRule="atLeast"/>
        <w:jc w:val="both"/>
        <w:rPr>
          <w:b/>
          <w:spacing w:val="-2"/>
          <w:sz w:val="20"/>
        </w:rPr>
      </w:pPr>
      <w:r>
        <w:rPr>
          <w:b/>
          <w:spacing w:val="-2"/>
          <w:sz w:val="20"/>
        </w:rPr>
        <w:t xml:space="preserve">7.1 Education Behaviour Plans </w:t>
      </w:r>
    </w:p>
    <w:p w14:paraId="140CE017" w14:textId="77777777" w:rsidR="00C06140" w:rsidRDefault="00C06140" w:rsidP="00B01847">
      <w:pPr>
        <w:spacing w:line="240" w:lineRule="atLeast"/>
        <w:jc w:val="both"/>
        <w:rPr>
          <w:spacing w:val="-2"/>
          <w:sz w:val="20"/>
        </w:rPr>
      </w:pPr>
      <w:r>
        <w:rPr>
          <w:spacing w:val="-2"/>
          <w:sz w:val="20"/>
        </w:rPr>
        <w:t xml:space="preserve"> </w:t>
      </w:r>
      <w:r w:rsidR="00E60D97">
        <w:rPr>
          <w:spacing w:val="-2"/>
          <w:sz w:val="20"/>
        </w:rPr>
        <w:t xml:space="preserve"> </w:t>
      </w:r>
    </w:p>
    <w:p w14:paraId="4CFDA035" w14:textId="0A11E498" w:rsidR="00E60D97" w:rsidRDefault="00E60D97" w:rsidP="00B01847">
      <w:pPr>
        <w:spacing w:line="240" w:lineRule="atLeast"/>
        <w:jc w:val="both"/>
        <w:rPr>
          <w:spacing w:val="-2"/>
          <w:sz w:val="20"/>
        </w:rPr>
      </w:pPr>
      <w:r>
        <w:rPr>
          <w:spacing w:val="-2"/>
          <w:sz w:val="20"/>
        </w:rPr>
        <w:t xml:space="preserve">All </w:t>
      </w:r>
      <w:r w:rsidR="00DB18A9">
        <w:rPr>
          <w:spacing w:val="-2"/>
          <w:sz w:val="20"/>
        </w:rPr>
        <w:t>Pupils</w:t>
      </w:r>
      <w:r>
        <w:rPr>
          <w:spacing w:val="-2"/>
          <w:sz w:val="20"/>
        </w:rPr>
        <w:t xml:space="preserve"> at Options</w:t>
      </w:r>
      <w:r w:rsidR="00002CF7">
        <w:rPr>
          <w:spacing w:val="-2"/>
          <w:sz w:val="20"/>
        </w:rPr>
        <w:t xml:space="preserve"> </w:t>
      </w:r>
      <w:proofErr w:type="spellStart"/>
      <w:r w:rsidR="00002CF7">
        <w:rPr>
          <w:spacing w:val="-2"/>
          <w:sz w:val="20"/>
        </w:rPr>
        <w:t>Ryecroft</w:t>
      </w:r>
      <w:proofErr w:type="spellEnd"/>
      <w:r>
        <w:rPr>
          <w:spacing w:val="-2"/>
          <w:sz w:val="20"/>
        </w:rPr>
        <w:t xml:space="preserve"> after initial </w:t>
      </w:r>
      <w:r w:rsidR="002A4F99">
        <w:rPr>
          <w:spacing w:val="-2"/>
          <w:sz w:val="20"/>
        </w:rPr>
        <w:t>assessment and</w:t>
      </w:r>
      <w:r>
        <w:rPr>
          <w:spacing w:val="-2"/>
          <w:sz w:val="20"/>
        </w:rPr>
        <w:t xml:space="preserve"> communication with family will have an education behaviour plan put in place. These outline the behaviour needs of each individual and how to respond when in </w:t>
      </w:r>
      <w:r w:rsidRPr="002A4F99">
        <w:rPr>
          <w:spacing w:val="-2"/>
          <w:sz w:val="20"/>
        </w:rPr>
        <w:t>different levels of arousal</w:t>
      </w:r>
      <w:r w:rsidR="002A4F99" w:rsidRPr="002A4F99">
        <w:rPr>
          <w:spacing w:val="-2"/>
          <w:sz w:val="20"/>
        </w:rPr>
        <w:t>.</w:t>
      </w:r>
    </w:p>
    <w:p w14:paraId="38F7E087" w14:textId="77777777" w:rsidR="002A4F99" w:rsidRDefault="002A4F99" w:rsidP="00B01847">
      <w:pPr>
        <w:spacing w:line="240" w:lineRule="atLeast"/>
        <w:jc w:val="both"/>
        <w:rPr>
          <w:spacing w:val="-2"/>
          <w:sz w:val="20"/>
        </w:rPr>
      </w:pPr>
      <w:r>
        <w:rPr>
          <w:spacing w:val="-2"/>
          <w:sz w:val="20"/>
        </w:rPr>
        <w:t xml:space="preserve">Responses are individualised to the </w:t>
      </w:r>
      <w:r w:rsidR="00CA022C">
        <w:rPr>
          <w:spacing w:val="-2"/>
          <w:sz w:val="20"/>
        </w:rPr>
        <w:t>pupil</w:t>
      </w:r>
      <w:r>
        <w:rPr>
          <w:spacing w:val="-2"/>
          <w:sz w:val="20"/>
        </w:rPr>
        <w:t xml:space="preserve"> and incorporate their own</w:t>
      </w:r>
      <w:r w:rsidR="0075740C">
        <w:rPr>
          <w:spacing w:val="-2"/>
          <w:sz w:val="20"/>
        </w:rPr>
        <w:t xml:space="preserve"> personal</w:t>
      </w:r>
      <w:r>
        <w:rPr>
          <w:spacing w:val="-2"/>
          <w:sz w:val="20"/>
        </w:rPr>
        <w:t xml:space="preserve"> strategies of regulation within them. </w:t>
      </w:r>
    </w:p>
    <w:p w14:paraId="186D7BA1" w14:textId="77777777" w:rsidR="0075740C" w:rsidRDefault="0075740C" w:rsidP="00B01847">
      <w:pPr>
        <w:spacing w:line="240" w:lineRule="atLeast"/>
        <w:jc w:val="both"/>
        <w:rPr>
          <w:spacing w:val="-2"/>
          <w:sz w:val="20"/>
        </w:rPr>
      </w:pPr>
      <w:r>
        <w:rPr>
          <w:spacing w:val="-2"/>
          <w:sz w:val="20"/>
        </w:rPr>
        <w:t xml:space="preserve"> These are written in order to provide a cohesive and clear explanation to all staff working with the </w:t>
      </w:r>
      <w:r w:rsidR="00DB18A9">
        <w:rPr>
          <w:spacing w:val="-2"/>
          <w:sz w:val="20"/>
        </w:rPr>
        <w:t>pupils</w:t>
      </w:r>
      <w:r>
        <w:rPr>
          <w:spacing w:val="-2"/>
          <w:sz w:val="20"/>
        </w:rPr>
        <w:t xml:space="preserve"> and outline any extra help that may be needed to be put in place by the </w:t>
      </w:r>
      <w:proofErr w:type="spellStart"/>
      <w:r>
        <w:rPr>
          <w:spacing w:val="-2"/>
          <w:sz w:val="20"/>
        </w:rPr>
        <w:t>SENco</w:t>
      </w:r>
      <w:proofErr w:type="spellEnd"/>
      <w:r>
        <w:rPr>
          <w:spacing w:val="-2"/>
          <w:sz w:val="20"/>
        </w:rPr>
        <w:t xml:space="preserve"> or Behaviour team. </w:t>
      </w:r>
    </w:p>
    <w:p w14:paraId="3B2C8822" w14:textId="77777777" w:rsidR="0075740C" w:rsidRDefault="0075740C" w:rsidP="00B01847">
      <w:pPr>
        <w:spacing w:line="240" w:lineRule="atLeast"/>
        <w:jc w:val="both"/>
        <w:rPr>
          <w:spacing w:val="-2"/>
          <w:sz w:val="20"/>
        </w:rPr>
      </w:pPr>
      <w:r>
        <w:rPr>
          <w:spacing w:val="-2"/>
          <w:sz w:val="20"/>
        </w:rPr>
        <w:t xml:space="preserve">It is key that staff understand and implement the Education Behaviour Plans as it provides a consistent strategy and approach throughout the school site. </w:t>
      </w:r>
    </w:p>
    <w:p w14:paraId="366F667B" w14:textId="77777777" w:rsidR="004607B5" w:rsidRDefault="004607B5" w:rsidP="004607B5">
      <w:pPr>
        <w:jc w:val="both"/>
        <w:rPr>
          <w:sz w:val="20"/>
        </w:rPr>
      </w:pPr>
    </w:p>
    <w:p w14:paraId="6ABB4643" w14:textId="77777777" w:rsidR="004607B5" w:rsidRDefault="004607B5" w:rsidP="004607B5">
      <w:pPr>
        <w:jc w:val="both"/>
        <w:rPr>
          <w:sz w:val="20"/>
        </w:rPr>
      </w:pPr>
    </w:p>
    <w:p w14:paraId="2D83606B" w14:textId="2C6FDF3A" w:rsidR="004607B5" w:rsidRPr="00E62958" w:rsidRDefault="004607B5" w:rsidP="004607B5">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7" w:name="_Toc42618269"/>
      <w:r w:rsidR="003341BA">
        <w:rPr>
          <w:rFonts w:ascii="Arial" w:hAnsi="Arial" w:cs="Arial"/>
          <w:sz w:val="20"/>
          <w:szCs w:val="20"/>
        </w:rPr>
        <w:t xml:space="preserve">POSITIVE </w:t>
      </w:r>
      <w:r w:rsidR="00B01847">
        <w:rPr>
          <w:rFonts w:ascii="Arial" w:hAnsi="Arial" w:cs="Arial"/>
          <w:sz w:val="20"/>
          <w:szCs w:val="20"/>
        </w:rPr>
        <w:t>REINFORCEMENT</w:t>
      </w:r>
      <w:bookmarkEnd w:id="7"/>
    </w:p>
    <w:p w14:paraId="2416A7D0" w14:textId="77777777" w:rsidR="004607B5" w:rsidRDefault="004607B5" w:rsidP="004607B5">
      <w:pPr>
        <w:jc w:val="both"/>
        <w:rPr>
          <w:color w:val="7030A0"/>
          <w:sz w:val="20"/>
        </w:rPr>
      </w:pPr>
    </w:p>
    <w:p w14:paraId="1430A038" w14:textId="2832B346" w:rsidR="00B01847" w:rsidRDefault="00B01847" w:rsidP="00B01847">
      <w:pPr>
        <w:spacing w:line="240" w:lineRule="atLeast"/>
        <w:jc w:val="both"/>
        <w:rPr>
          <w:spacing w:val="-2"/>
          <w:sz w:val="20"/>
        </w:rPr>
      </w:pPr>
      <w:r>
        <w:rPr>
          <w:spacing w:val="-2"/>
          <w:sz w:val="20"/>
        </w:rPr>
        <w:t xml:space="preserve">The </w:t>
      </w:r>
      <w:r w:rsidR="00DB18A9">
        <w:rPr>
          <w:spacing w:val="-2"/>
          <w:sz w:val="20"/>
        </w:rPr>
        <w:t>pupils</w:t>
      </w:r>
      <w:r>
        <w:rPr>
          <w:spacing w:val="-2"/>
          <w:sz w:val="20"/>
        </w:rPr>
        <w:t xml:space="preserve"> at Options </w:t>
      </w:r>
      <w:proofErr w:type="spellStart"/>
      <w:r w:rsidR="00002CF7">
        <w:rPr>
          <w:spacing w:val="-2"/>
          <w:sz w:val="20"/>
        </w:rPr>
        <w:t>Ryecroft</w:t>
      </w:r>
      <w:proofErr w:type="spellEnd"/>
      <w:r>
        <w:rPr>
          <w:spacing w:val="-2"/>
          <w:sz w:val="20"/>
        </w:rPr>
        <w:t xml:space="preserve"> have difficulties with flexibility of thinking. This is taken into consideration in deciding what rewards it is appropriate to use to reinforce positive behaviour, and how these rewards will be given.  For some </w:t>
      </w:r>
      <w:r w:rsidR="00DB18A9">
        <w:rPr>
          <w:spacing w:val="-2"/>
          <w:sz w:val="20"/>
        </w:rPr>
        <w:t>pupils</w:t>
      </w:r>
      <w:r>
        <w:rPr>
          <w:spacing w:val="-2"/>
          <w:sz w:val="20"/>
        </w:rPr>
        <w:t xml:space="preserve"> a reward being given will be seen as part of the routine, rather than a consequence of a particular behaviour, as not receiving this reward could cause distress.  Rewarding activities are often used as part of a regular routine that the </w:t>
      </w:r>
      <w:r w:rsidR="00CA022C">
        <w:rPr>
          <w:spacing w:val="-2"/>
          <w:sz w:val="20"/>
        </w:rPr>
        <w:t>pupil</w:t>
      </w:r>
      <w:r>
        <w:rPr>
          <w:spacing w:val="-2"/>
          <w:sz w:val="20"/>
        </w:rPr>
        <w:t xml:space="preserve"> will have the opportunity to engage in, when he or she has worked through the preceding activities in the routine.  Social rewards such as smiles, positive touch, and staff communicating their pleasure at the </w:t>
      </w:r>
      <w:r w:rsidR="00CA022C">
        <w:rPr>
          <w:spacing w:val="-2"/>
          <w:sz w:val="20"/>
        </w:rPr>
        <w:t>pupil</w:t>
      </w:r>
      <w:r>
        <w:rPr>
          <w:spacing w:val="-2"/>
          <w:sz w:val="20"/>
        </w:rPr>
        <w:t xml:space="preserve">’s positive behaviour are used frequently as appropriate, if the </w:t>
      </w:r>
      <w:r w:rsidR="00CA022C">
        <w:rPr>
          <w:spacing w:val="-2"/>
          <w:sz w:val="20"/>
        </w:rPr>
        <w:t>pupil</w:t>
      </w:r>
      <w:r>
        <w:rPr>
          <w:spacing w:val="-2"/>
          <w:sz w:val="20"/>
        </w:rPr>
        <w:t xml:space="preserve"> experiences these positively and is positively motivated by them.</w:t>
      </w:r>
    </w:p>
    <w:p w14:paraId="287F4D07" w14:textId="77777777" w:rsidR="00181A21" w:rsidRDefault="00181A21" w:rsidP="00B01847">
      <w:pPr>
        <w:spacing w:line="240" w:lineRule="atLeast"/>
        <w:jc w:val="both"/>
        <w:rPr>
          <w:spacing w:val="-2"/>
          <w:sz w:val="20"/>
        </w:rPr>
      </w:pPr>
    </w:p>
    <w:p w14:paraId="36BAC05D" w14:textId="694E3677" w:rsidR="00181A21" w:rsidRDefault="00181A21" w:rsidP="00B01847">
      <w:pPr>
        <w:spacing w:line="240" w:lineRule="atLeast"/>
        <w:jc w:val="both"/>
        <w:rPr>
          <w:spacing w:val="-2"/>
          <w:sz w:val="20"/>
        </w:rPr>
      </w:pPr>
      <w:r>
        <w:rPr>
          <w:spacing w:val="-2"/>
          <w:sz w:val="20"/>
        </w:rPr>
        <w:t xml:space="preserve">At </w:t>
      </w:r>
      <w:proofErr w:type="spellStart"/>
      <w:r w:rsidR="00002CF7">
        <w:rPr>
          <w:spacing w:val="-2"/>
          <w:sz w:val="20"/>
        </w:rPr>
        <w:t>Ryecroft</w:t>
      </w:r>
      <w:proofErr w:type="spellEnd"/>
      <w:r w:rsidR="00002CF7">
        <w:rPr>
          <w:spacing w:val="-2"/>
          <w:sz w:val="20"/>
        </w:rPr>
        <w:t xml:space="preserve"> </w:t>
      </w:r>
      <w:r>
        <w:rPr>
          <w:spacing w:val="-2"/>
          <w:sz w:val="20"/>
        </w:rPr>
        <w:t xml:space="preserve">school we use class Dojo which is a programme </w:t>
      </w:r>
      <w:r w:rsidR="00DB19D9">
        <w:rPr>
          <w:spacing w:val="-2"/>
          <w:sz w:val="20"/>
        </w:rPr>
        <w:t>that has been shown to be</w:t>
      </w:r>
      <w:r>
        <w:rPr>
          <w:spacing w:val="-2"/>
          <w:sz w:val="20"/>
        </w:rPr>
        <w:t xml:space="preserve"> effective at rewarding positive behaviour</w:t>
      </w:r>
      <w:r w:rsidR="0075740C">
        <w:rPr>
          <w:spacing w:val="-2"/>
          <w:sz w:val="20"/>
        </w:rPr>
        <w:t xml:space="preserve"> and the completion of EHCP targets</w:t>
      </w:r>
      <w:r>
        <w:rPr>
          <w:spacing w:val="-2"/>
          <w:sz w:val="20"/>
        </w:rPr>
        <w:t>. This is a visual tool which is discussed with the</w:t>
      </w:r>
      <w:r w:rsidR="00DB19D9">
        <w:rPr>
          <w:spacing w:val="-2"/>
          <w:sz w:val="20"/>
        </w:rPr>
        <w:t xml:space="preserve"> child at the end of each lesson and it is an agreement between child and teacher </w:t>
      </w:r>
      <w:r w:rsidR="0075740C">
        <w:rPr>
          <w:spacing w:val="-2"/>
          <w:sz w:val="20"/>
        </w:rPr>
        <w:t xml:space="preserve">to dedicate which of </w:t>
      </w:r>
      <w:r w:rsidR="00DB19D9">
        <w:rPr>
          <w:spacing w:val="-2"/>
          <w:sz w:val="20"/>
        </w:rPr>
        <w:t>the points that should be awarded for</w:t>
      </w:r>
      <w:r w:rsidR="0075740C">
        <w:rPr>
          <w:spacing w:val="-2"/>
          <w:sz w:val="20"/>
        </w:rPr>
        <w:t xml:space="preserve"> the work and behaviours displayed</w:t>
      </w:r>
      <w:r>
        <w:rPr>
          <w:spacing w:val="-2"/>
          <w:sz w:val="20"/>
        </w:rPr>
        <w:t>.</w:t>
      </w:r>
      <w:r w:rsidR="004A76C8">
        <w:rPr>
          <w:spacing w:val="-2"/>
          <w:sz w:val="20"/>
        </w:rPr>
        <w:t xml:space="preserve"> Only positive rewards are awarded</w:t>
      </w:r>
      <w:r>
        <w:rPr>
          <w:spacing w:val="-2"/>
          <w:sz w:val="20"/>
        </w:rPr>
        <w:t xml:space="preserve"> in areas including attendance,</w:t>
      </w:r>
      <w:r w:rsidR="004A76C8">
        <w:rPr>
          <w:spacing w:val="-2"/>
          <w:sz w:val="20"/>
        </w:rPr>
        <w:t xml:space="preserve"> social skills,</w:t>
      </w:r>
      <w:r>
        <w:rPr>
          <w:spacing w:val="-2"/>
          <w:sz w:val="20"/>
        </w:rPr>
        <w:t xml:space="preserve"> learning and focus. Rewards will be used to help reinforce positive behaviour to help with</w:t>
      </w:r>
      <w:r w:rsidR="00DB19D9">
        <w:rPr>
          <w:spacing w:val="-2"/>
          <w:sz w:val="20"/>
        </w:rPr>
        <w:t xml:space="preserve"> the</w:t>
      </w:r>
      <w:r>
        <w:rPr>
          <w:spacing w:val="-2"/>
          <w:sz w:val="20"/>
        </w:rPr>
        <w:t xml:space="preserve"> progress</w:t>
      </w:r>
      <w:r w:rsidR="00DB19D9">
        <w:rPr>
          <w:spacing w:val="-2"/>
          <w:sz w:val="20"/>
        </w:rPr>
        <w:t xml:space="preserve"> of the child</w:t>
      </w:r>
      <w:r>
        <w:rPr>
          <w:spacing w:val="-2"/>
          <w:sz w:val="20"/>
        </w:rPr>
        <w:t xml:space="preserve"> within lessons.</w:t>
      </w:r>
      <w:r w:rsidR="00DB19D9">
        <w:rPr>
          <w:spacing w:val="-2"/>
          <w:sz w:val="20"/>
        </w:rPr>
        <w:t xml:space="preserve"> The information and reports generated from class Dojo can also be shared with the child’s wider family on a daily basis.</w:t>
      </w:r>
      <w:r w:rsidR="006E3549">
        <w:rPr>
          <w:spacing w:val="-2"/>
          <w:sz w:val="20"/>
        </w:rPr>
        <w:t xml:space="preserve"> Rewards will be converted into </w:t>
      </w:r>
      <w:r w:rsidR="004A76C8">
        <w:rPr>
          <w:spacing w:val="-2"/>
          <w:sz w:val="20"/>
        </w:rPr>
        <w:t>points that are transferred into Voucher format. The use of Dojo encourages personal independence, budgeting skills and equality and fairness.</w:t>
      </w:r>
    </w:p>
    <w:p w14:paraId="357279D1" w14:textId="77777777" w:rsidR="00E7465D" w:rsidRDefault="00E7465D" w:rsidP="00B01847">
      <w:pPr>
        <w:spacing w:line="240" w:lineRule="atLeast"/>
        <w:jc w:val="both"/>
        <w:rPr>
          <w:spacing w:val="-2"/>
          <w:sz w:val="20"/>
        </w:rPr>
      </w:pPr>
    </w:p>
    <w:p w14:paraId="03B80C17" w14:textId="77777777" w:rsidR="004A76C8" w:rsidRDefault="004A76C8" w:rsidP="004A76C8">
      <w:pPr>
        <w:spacing w:line="240" w:lineRule="atLeast"/>
        <w:jc w:val="both"/>
        <w:rPr>
          <w:spacing w:val="-2"/>
          <w:sz w:val="20"/>
        </w:rPr>
      </w:pPr>
      <w:r>
        <w:rPr>
          <w:spacing w:val="-2"/>
          <w:sz w:val="20"/>
        </w:rPr>
        <w:t>Success is celebrated in weekly assemblies where pupils will be rewarded for both academic achievements, attendance, behavioural progress and other areas recognised by tutors i.e. making friends, welc</w:t>
      </w:r>
      <w:r w:rsidR="00CA022C">
        <w:rPr>
          <w:spacing w:val="-2"/>
          <w:sz w:val="20"/>
        </w:rPr>
        <w:t>oming a new pupil etc. Each term</w:t>
      </w:r>
      <w:r>
        <w:rPr>
          <w:spacing w:val="-2"/>
          <w:sz w:val="20"/>
        </w:rPr>
        <w:t xml:space="preserve"> a different theme will be selected for </w:t>
      </w:r>
      <w:r w:rsidR="00DB18A9">
        <w:rPr>
          <w:spacing w:val="-2"/>
          <w:sz w:val="20"/>
        </w:rPr>
        <w:t>pupils</w:t>
      </w:r>
      <w:r>
        <w:rPr>
          <w:spacing w:val="-2"/>
          <w:sz w:val="20"/>
        </w:rPr>
        <w:t xml:space="preserve"> and staff to work on. The themes will be focused around building self and learning a range of positive character traits and building a higher feeling of self-worth.</w:t>
      </w:r>
    </w:p>
    <w:p w14:paraId="46B47492" w14:textId="77777777" w:rsidR="00E7465D" w:rsidRDefault="00E7465D" w:rsidP="004A76C8">
      <w:pPr>
        <w:spacing w:line="240" w:lineRule="atLeast"/>
        <w:jc w:val="both"/>
        <w:rPr>
          <w:spacing w:val="-2"/>
          <w:sz w:val="20"/>
        </w:rPr>
      </w:pPr>
    </w:p>
    <w:p w14:paraId="13E8D0F2" w14:textId="77777777" w:rsidR="004A76C8" w:rsidRDefault="004A76C8" w:rsidP="004A76C8">
      <w:pPr>
        <w:spacing w:line="240" w:lineRule="atLeast"/>
        <w:jc w:val="both"/>
        <w:rPr>
          <w:spacing w:val="-2"/>
          <w:sz w:val="20"/>
        </w:rPr>
      </w:pPr>
      <w:r>
        <w:rPr>
          <w:spacing w:val="-2"/>
          <w:sz w:val="20"/>
        </w:rPr>
        <w:lastRenderedPageBreak/>
        <w:t xml:space="preserve">Throughout the year we will be celebrating the work of all </w:t>
      </w:r>
      <w:r w:rsidR="00DB18A9">
        <w:rPr>
          <w:spacing w:val="-2"/>
          <w:sz w:val="20"/>
        </w:rPr>
        <w:t>pupils</w:t>
      </w:r>
      <w:r>
        <w:rPr>
          <w:spacing w:val="-2"/>
          <w:sz w:val="20"/>
        </w:rPr>
        <w:t xml:space="preserve"> by displaying WOW (work of the week) pieces and apply incentive based outcomes for extra Dojos and rewards stickers handed out by the Head Teacher.</w:t>
      </w:r>
    </w:p>
    <w:p w14:paraId="65A48776" w14:textId="77777777" w:rsidR="00E7465D" w:rsidRDefault="00E7465D" w:rsidP="00B01847">
      <w:pPr>
        <w:spacing w:line="240" w:lineRule="atLeast"/>
        <w:jc w:val="both"/>
        <w:rPr>
          <w:spacing w:val="-2"/>
          <w:sz w:val="20"/>
        </w:rPr>
      </w:pPr>
    </w:p>
    <w:p w14:paraId="73EDB8DE" w14:textId="77777777" w:rsidR="004A76C8" w:rsidRDefault="004A76C8" w:rsidP="00B01847">
      <w:pPr>
        <w:spacing w:line="240" w:lineRule="atLeast"/>
        <w:jc w:val="both"/>
        <w:rPr>
          <w:spacing w:val="-2"/>
          <w:sz w:val="20"/>
        </w:rPr>
      </w:pPr>
      <w:r>
        <w:rPr>
          <w:spacing w:val="-2"/>
          <w:sz w:val="20"/>
        </w:rPr>
        <w:t xml:space="preserve">Praise postcards will be handed out to </w:t>
      </w:r>
      <w:r w:rsidR="00DB18A9">
        <w:rPr>
          <w:spacing w:val="-2"/>
          <w:sz w:val="20"/>
        </w:rPr>
        <w:t>pupils</w:t>
      </w:r>
      <w:r>
        <w:rPr>
          <w:spacing w:val="-2"/>
          <w:sz w:val="20"/>
        </w:rPr>
        <w:t xml:space="preserve"> that have made exceptional progress. This can be personally, academically or holistically.</w:t>
      </w:r>
    </w:p>
    <w:p w14:paraId="01DA1849" w14:textId="77777777" w:rsidR="00B01847" w:rsidRDefault="00B01847" w:rsidP="00B01847">
      <w:pPr>
        <w:spacing w:line="240" w:lineRule="atLeast"/>
        <w:jc w:val="both"/>
        <w:rPr>
          <w:spacing w:val="-2"/>
          <w:sz w:val="20"/>
        </w:rPr>
      </w:pPr>
    </w:p>
    <w:p w14:paraId="26E250E8" w14:textId="77777777" w:rsidR="00CD5128" w:rsidRDefault="00B01847" w:rsidP="00A905E9">
      <w:pPr>
        <w:spacing w:line="240" w:lineRule="atLeast"/>
        <w:jc w:val="both"/>
        <w:rPr>
          <w:spacing w:val="-2"/>
          <w:sz w:val="20"/>
        </w:rPr>
      </w:pPr>
      <w:r>
        <w:rPr>
          <w:spacing w:val="-2"/>
          <w:sz w:val="20"/>
        </w:rPr>
        <w:t xml:space="preserve">For some </w:t>
      </w:r>
      <w:r w:rsidR="00DB18A9">
        <w:rPr>
          <w:spacing w:val="-2"/>
          <w:sz w:val="20"/>
        </w:rPr>
        <w:t>pupils</w:t>
      </w:r>
      <w:r>
        <w:rPr>
          <w:spacing w:val="-2"/>
          <w:sz w:val="20"/>
        </w:rPr>
        <w:t xml:space="preserve"> who have a clearer understanding of cause and effect, have a reasonable concept of the passage of time, and are able to delay gratification, we use a more formalised reward system.  In some cases, these systems may also contribute to structuring the environment for the </w:t>
      </w:r>
      <w:r w:rsidR="00CA022C">
        <w:rPr>
          <w:spacing w:val="-2"/>
          <w:sz w:val="20"/>
        </w:rPr>
        <w:t>pupil</w:t>
      </w:r>
      <w:r>
        <w:rPr>
          <w:spacing w:val="-2"/>
          <w:sz w:val="20"/>
        </w:rPr>
        <w:t>.</w:t>
      </w:r>
      <w:r w:rsidR="004A76C8">
        <w:rPr>
          <w:spacing w:val="-2"/>
          <w:sz w:val="20"/>
        </w:rPr>
        <w:t xml:space="preserve"> Behaviour contracts may be put in place if felt necessary, these will be agreed by both School and parents/carers. </w:t>
      </w:r>
    </w:p>
    <w:p w14:paraId="5346AA73" w14:textId="77777777" w:rsidR="0041183B" w:rsidRDefault="0041183B" w:rsidP="00A905E9">
      <w:pPr>
        <w:spacing w:line="240" w:lineRule="atLeast"/>
        <w:jc w:val="both"/>
        <w:rPr>
          <w:spacing w:val="-2"/>
          <w:sz w:val="20"/>
        </w:rPr>
      </w:pPr>
    </w:p>
    <w:p w14:paraId="5905EA46" w14:textId="77777777" w:rsidR="0041183B" w:rsidRPr="00A905E9" w:rsidRDefault="0041183B" w:rsidP="00A905E9">
      <w:pPr>
        <w:spacing w:line="240" w:lineRule="atLeast"/>
        <w:jc w:val="both"/>
        <w:rPr>
          <w:spacing w:val="-2"/>
          <w:sz w:val="20"/>
        </w:rPr>
      </w:pPr>
    </w:p>
    <w:p w14:paraId="52F959DE" w14:textId="49D3C9D1" w:rsidR="0041183B" w:rsidRPr="0041183B" w:rsidRDefault="0041183B" w:rsidP="0041183B">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r w:rsidR="00002CF7">
        <w:rPr>
          <w:rFonts w:ascii="Arial" w:hAnsi="Arial" w:cs="Arial"/>
          <w:sz w:val="20"/>
          <w:szCs w:val="20"/>
        </w:rPr>
        <w:t>Inclusion support</w:t>
      </w:r>
    </w:p>
    <w:p w14:paraId="42F97CB4" w14:textId="273CB4AD" w:rsidR="00B01847" w:rsidRPr="00CA022C" w:rsidRDefault="0041183B" w:rsidP="0064096F">
      <w:pPr>
        <w:jc w:val="both"/>
        <w:rPr>
          <w:sz w:val="20"/>
        </w:rPr>
      </w:pPr>
      <w:r w:rsidRPr="00CA022C">
        <w:rPr>
          <w:sz w:val="20"/>
        </w:rPr>
        <w:t xml:space="preserve">Some pupils struggle to access learning within a classroom environment. We recognise that this can lead to behavioural presentations which may arise from anxiety or task avoidance. This behaviour may impact on the learning of others. It is therefore important to consider the needs of all pupils within the group. </w:t>
      </w:r>
      <w:r w:rsidR="00002CF7">
        <w:rPr>
          <w:sz w:val="20"/>
        </w:rPr>
        <w:t>Inclusion support</w:t>
      </w:r>
      <w:r w:rsidRPr="00CA022C">
        <w:rPr>
          <w:sz w:val="20"/>
        </w:rPr>
        <w:t xml:space="preserve"> is a quiet space, facilitated by an Inclusion</w:t>
      </w:r>
      <w:r w:rsidR="00577797">
        <w:rPr>
          <w:sz w:val="20"/>
        </w:rPr>
        <w:t>/intervention</w:t>
      </w:r>
      <w:r w:rsidRPr="00CA022C">
        <w:rPr>
          <w:sz w:val="20"/>
        </w:rPr>
        <w:t xml:space="preserve"> TA. It exists for pupils who need time to reflect and think about their direction away from the distraction of the classroom.</w:t>
      </w:r>
    </w:p>
    <w:p w14:paraId="7831E42C" w14:textId="77777777" w:rsidR="0041183B" w:rsidRPr="00CA022C" w:rsidRDefault="0041183B" w:rsidP="0064096F">
      <w:pPr>
        <w:jc w:val="both"/>
        <w:rPr>
          <w:sz w:val="20"/>
        </w:rPr>
      </w:pPr>
    </w:p>
    <w:p w14:paraId="2D0B6392" w14:textId="041BE1EA" w:rsidR="0041183B" w:rsidRPr="00CA022C" w:rsidRDefault="0041183B" w:rsidP="0064096F">
      <w:pPr>
        <w:jc w:val="both"/>
        <w:rPr>
          <w:sz w:val="20"/>
        </w:rPr>
      </w:pPr>
      <w:r w:rsidRPr="00CA022C">
        <w:rPr>
          <w:sz w:val="20"/>
        </w:rPr>
        <w:t xml:space="preserve">Pupils will be expected to complete their planned class work whist accessing </w:t>
      </w:r>
      <w:r w:rsidR="00002CF7">
        <w:rPr>
          <w:sz w:val="20"/>
        </w:rPr>
        <w:t>Inclusion support</w:t>
      </w:r>
      <w:r w:rsidRPr="00CA022C">
        <w:rPr>
          <w:sz w:val="20"/>
        </w:rPr>
        <w:t xml:space="preserve">, via Zoom </w:t>
      </w:r>
      <w:r w:rsidR="00002CF7">
        <w:rPr>
          <w:sz w:val="20"/>
        </w:rPr>
        <w:t xml:space="preserve">or other online learning platforms </w:t>
      </w:r>
      <w:r w:rsidRPr="00CA022C">
        <w:rPr>
          <w:sz w:val="20"/>
        </w:rPr>
        <w:t xml:space="preserve">sessions. If this is not appropriate, work packs will be provided with support available if needed. Re-integration is important, therefore pupils will join their class for practical sessions, breaks and lunchtimes to maintain peer relationships and friendships. </w:t>
      </w:r>
    </w:p>
    <w:p w14:paraId="28F7ADFC" w14:textId="77777777" w:rsidR="0041183B" w:rsidRPr="00CA022C" w:rsidRDefault="0041183B" w:rsidP="0064096F">
      <w:pPr>
        <w:jc w:val="both"/>
        <w:rPr>
          <w:sz w:val="20"/>
        </w:rPr>
      </w:pPr>
    </w:p>
    <w:p w14:paraId="40DA5D23" w14:textId="7921BB5D" w:rsidR="0041183B" w:rsidRPr="00CA022C" w:rsidRDefault="0041183B" w:rsidP="0064096F">
      <w:pPr>
        <w:jc w:val="both"/>
        <w:rPr>
          <w:sz w:val="20"/>
        </w:rPr>
      </w:pPr>
      <w:r w:rsidRPr="00CA022C">
        <w:rPr>
          <w:sz w:val="20"/>
        </w:rPr>
        <w:t xml:space="preserve">Teachers can use the referral system to request a space in </w:t>
      </w:r>
      <w:r w:rsidR="00002CF7">
        <w:rPr>
          <w:sz w:val="20"/>
        </w:rPr>
        <w:t>Inclusion support</w:t>
      </w:r>
      <w:r w:rsidRPr="00CA022C">
        <w:rPr>
          <w:sz w:val="20"/>
        </w:rPr>
        <w:t xml:space="preserve">. This is reviewed by the </w:t>
      </w:r>
      <w:r w:rsidR="00002CF7">
        <w:rPr>
          <w:sz w:val="20"/>
        </w:rPr>
        <w:t>Pastoral</w:t>
      </w:r>
      <w:r w:rsidRPr="00CA022C">
        <w:rPr>
          <w:sz w:val="20"/>
        </w:rPr>
        <w:t xml:space="preserve"> Manager who will consider additional interventions that may be needed from a SEND or PSHE perspective. </w:t>
      </w:r>
    </w:p>
    <w:p w14:paraId="1433D139" w14:textId="77777777" w:rsidR="0041183B" w:rsidRPr="00CA022C" w:rsidRDefault="0041183B" w:rsidP="0064096F">
      <w:pPr>
        <w:jc w:val="both"/>
        <w:rPr>
          <w:sz w:val="20"/>
        </w:rPr>
      </w:pPr>
    </w:p>
    <w:p w14:paraId="22EE3274" w14:textId="0EE317E7" w:rsidR="0041183B" w:rsidRPr="00CA022C" w:rsidRDefault="0041183B" w:rsidP="0064096F">
      <w:pPr>
        <w:jc w:val="both"/>
        <w:rPr>
          <w:sz w:val="20"/>
        </w:rPr>
      </w:pPr>
      <w:r w:rsidRPr="00CA022C">
        <w:rPr>
          <w:sz w:val="20"/>
        </w:rPr>
        <w:t xml:space="preserve">Pupils can also request time in </w:t>
      </w:r>
      <w:r w:rsidR="00002CF7">
        <w:rPr>
          <w:sz w:val="20"/>
        </w:rPr>
        <w:t>Inclusion support</w:t>
      </w:r>
      <w:r w:rsidRPr="00CA022C">
        <w:rPr>
          <w:sz w:val="20"/>
        </w:rPr>
        <w:t xml:space="preserve"> if they feel this way of learning is of benefit to them</w:t>
      </w:r>
      <w:r w:rsidR="00577797">
        <w:rPr>
          <w:sz w:val="20"/>
        </w:rPr>
        <w:t xml:space="preserve"> and they find it difficult to manage within their allocated class space.</w:t>
      </w:r>
    </w:p>
    <w:p w14:paraId="27124F34" w14:textId="77777777" w:rsidR="0041183B" w:rsidRDefault="0041183B" w:rsidP="0064096F">
      <w:pPr>
        <w:jc w:val="both"/>
      </w:pPr>
    </w:p>
    <w:p w14:paraId="0475472D" w14:textId="77777777" w:rsidR="0041183B" w:rsidRPr="00E62958" w:rsidRDefault="0041183B" w:rsidP="0041183B">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8" w:name="_Toc42618270"/>
      <w:r>
        <w:rPr>
          <w:rFonts w:ascii="Arial" w:hAnsi="Arial" w:cs="Arial"/>
          <w:sz w:val="20"/>
          <w:szCs w:val="20"/>
        </w:rPr>
        <w:t>SANCTIONS</w:t>
      </w:r>
      <w:bookmarkEnd w:id="8"/>
    </w:p>
    <w:p w14:paraId="22382F30" w14:textId="77777777" w:rsidR="00B01847" w:rsidRDefault="00B01847" w:rsidP="0064096F">
      <w:pPr>
        <w:jc w:val="both"/>
      </w:pPr>
    </w:p>
    <w:p w14:paraId="607713DC" w14:textId="0C479DD3" w:rsidR="00B01847" w:rsidRDefault="00B01847" w:rsidP="00B01847">
      <w:pPr>
        <w:spacing w:line="240" w:lineRule="atLeast"/>
        <w:jc w:val="both"/>
        <w:rPr>
          <w:spacing w:val="-2"/>
          <w:sz w:val="20"/>
        </w:rPr>
      </w:pPr>
      <w:r>
        <w:rPr>
          <w:spacing w:val="-2"/>
          <w:sz w:val="20"/>
        </w:rPr>
        <w:t xml:space="preserve">Our </w:t>
      </w:r>
      <w:r w:rsidR="00DB18A9">
        <w:rPr>
          <w:spacing w:val="-2"/>
          <w:sz w:val="20"/>
        </w:rPr>
        <w:t>pupils</w:t>
      </w:r>
      <w:r>
        <w:rPr>
          <w:spacing w:val="-2"/>
          <w:sz w:val="20"/>
        </w:rPr>
        <w:t xml:space="preserve"> generally experience high levels of anxiety and have difficulties in relating to others.  Many </w:t>
      </w:r>
      <w:r w:rsidR="00DB18A9">
        <w:rPr>
          <w:spacing w:val="-2"/>
          <w:sz w:val="20"/>
        </w:rPr>
        <w:t>pupils</w:t>
      </w:r>
      <w:r>
        <w:rPr>
          <w:spacing w:val="-2"/>
          <w:sz w:val="20"/>
        </w:rPr>
        <w:t xml:space="preserve"> also have difficulty understanding cause and effect. For these reasons we do not routinely use sanctions as part of our behaviour management. The drawbacks of using sanctions are that, if they are not clearly understood, they can increase anxiety and damage relationships. However, it might be appropriate to allow </w:t>
      </w:r>
      <w:r w:rsidR="00DB18A9">
        <w:rPr>
          <w:spacing w:val="-2"/>
          <w:sz w:val="20"/>
        </w:rPr>
        <w:t>pupils</w:t>
      </w:r>
      <w:r>
        <w:rPr>
          <w:spacing w:val="-2"/>
          <w:sz w:val="20"/>
        </w:rPr>
        <w:t xml:space="preserve"> to experience the natural consequences to their behaviour. Where sanctions are found to support individual </w:t>
      </w:r>
      <w:r w:rsidR="00DB18A9">
        <w:rPr>
          <w:spacing w:val="-2"/>
          <w:sz w:val="20"/>
        </w:rPr>
        <w:t>pupils</w:t>
      </w:r>
      <w:r>
        <w:rPr>
          <w:spacing w:val="-2"/>
          <w:sz w:val="20"/>
        </w:rPr>
        <w:t xml:space="preserve"> develop more appropriate behaviour, they would be used.  In these cases, the sanctions used and the circumstances under which it is appropriate to impose them will be outlined in the </w:t>
      </w:r>
      <w:r w:rsidR="00DB18A9">
        <w:rPr>
          <w:spacing w:val="-2"/>
          <w:sz w:val="20"/>
        </w:rPr>
        <w:t>pupils</w:t>
      </w:r>
      <w:r>
        <w:rPr>
          <w:spacing w:val="-2"/>
          <w:sz w:val="20"/>
        </w:rPr>
        <w:t>’ PBSP</w:t>
      </w:r>
      <w:r w:rsidR="00E7465D">
        <w:rPr>
          <w:spacing w:val="-2"/>
          <w:sz w:val="20"/>
        </w:rPr>
        <w:t xml:space="preserve"> and Education Behaviour Plan</w:t>
      </w:r>
      <w:r>
        <w:rPr>
          <w:spacing w:val="-2"/>
          <w:sz w:val="20"/>
        </w:rPr>
        <w:t xml:space="preserve">.  Any sanctions imposed upon a </w:t>
      </w:r>
      <w:r w:rsidR="00CA022C">
        <w:rPr>
          <w:spacing w:val="-2"/>
          <w:sz w:val="20"/>
        </w:rPr>
        <w:t>pupil</w:t>
      </w:r>
      <w:r>
        <w:rPr>
          <w:spacing w:val="-2"/>
          <w:sz w:val="20"/>
        </w:rPr>
        <w:t xml:space="preserve"> would be recorded in the handover l</w:t>
      </w:r>
      <w:r w:rsidR="00E7465D">
        <w:rPr>
          <w:spacing w:val="-2"/>
          <w:sz w:val="20"/>
        </w:rPr>
        <w:t>og and the schools electronic communication system to parents</w:t>
      </w:r>
      <w:r>
        <w:rPr>
          <w:spacing w:val="-2"/>
          <w:sz w:val="20"/>
        </w:rPr>
        <w:t>.</w:t>
      </w:r>
      <w:r w:rsidR="00072CA0">
        <w:rPr>
          <w:spacing w:val="-2"/>
          <w:sz w:val="20"/>
        </w:rPr>
        <w:t xml:space="preserve"> Any behavioural incidents are logged and recorded through the school’s Info Exchange system</w:t>
      </w:r>
      <w:r w:rsidR="00E7465D">
        <w:rPr>
          <w:spacing w:val="-2"/>
          <w:sz w:val="20"/>
        </w:rPr>
        <w:t xml:space="preserve"> or ABC charts for </w:t>
      </w:r>
      <w:r w:rsidR="005B0B0F">
        <w:rPr>
          <w:spacing w:val="-2"/>
          <w:sz w:val="20"/>
        </w:rPr>
        <w:t>lower-level</w:t>
      </w:r>
      <w:r w:rsidR="00E7465D">
        <w:rPr>
          <w:spacing w:val="-2"/>
          <w:sz w:val="20"/>
        </w:rPr>
        <w:t xml:space="preserve"> behaviours</w:t>
      </w:r>
      <w:r w:rsidR="00002CF7">
        <w:rPr>
          <w:spacing w:val="-2"/>
          <w:sz w:val="20"/>
        </w:rPr>
        <w:t xml:space="preserve"> where staff discuss ‘what went well’ and ‘even better if’ relating to pupils behaviour.</w:t>
      </w:r>
    </w:p>
    <w:p w14:paraId="5341CD71" w14:textId="77777777" w:rsidR="00B01847" w:rsidRDefault="00B01847" w:rsidP="00B01847">
      <w:pPr>
        <w:spacing w:line="240" w:lineRule="atLeast"/>
        <w:jc w:val="both"/>
        <w:rPr>
          <w:spacing w:val="-2"/>
          <w:sz w:val="20"/>
        </w:rPr>
      </w:pPr>
    </w:p>
    <w:p w14:paraId="459E4861" w14:textId="77777777" w:rsidR="00F227B1" w:rsidRDefault="00F227B1" w:rsidP="00B01847">
      <w:pPr>
        <w:spacing w:line="240" w:lineRule="atLeast"/>
        <w:jc w:val="both"/>
        <w:rPr>
          <w:spacing w:val="-2"/>
          <w:sz w:val="20"/>
        </w:rPr>
      </w:pPr>
    </w:p>
    <w:p w14:paraId="3FD5DEF1" w14:textId="77777777" w:rsidR="00F227B1" w:rsidRDefault="00F227B1" w:rsidP="00B01847">
      <w:pPr>
        <w:spacing w:line="240" w:lineRule="atLeast"/>
        <w:jc w:val="both"/>
        <w:rPr>
          <w:spacing w:val="-2"/>
          <w:sz w:val="20"/>
        </w:rPr>
      </w:pPr>
    </w:p>
    <w:p w14:paraId="1E733ED2" w14:textId="77777777" w:rsidR="00B01847" w:rsidRDefault="00B01847" w:rsidP="00B01847">
      <w:pPr>
        <w:jc w:val="both"/>
        <w:rPr>
          <w:bCs/>
          <w:sz w:val="20"/>
          <w:u w:val="single"/>
        </w:rPr>
      </w:pPr>
      <w:r>
        <w:rPr>
          <w:bCs/>
          <w:sz w:val="20"/>
          <w:u w:val="single"/>
        </w:rPr>
        <w:t>Permissible Sanctions</w:t>
      </w:r>
    </w:p>
    <w:p w14:paraId="463DBECD" w14:textId="77777777" w:rsidR="00B01847" w:rsidRDefault="00B01847" w:rsidP="00B01847">
      <w:pPr>
        <w:jc w:val="both"/>
        <w:rPr>
          <w:sz w:val="20"/>
        </w:rPr>
      </w:pPr>
      <w:r>
        <w:rPr>
          <w:sz w:val="20"/>
        </w:rPr>
        <w:t>The following sanctions are permissible and although they would rarely be used, might be considered when a child engages in unacceptable behaviour that is perceived as not a result of his/her autism or learning disability.</w:t>
      </w:r>
    </w:p>
    <w:p w14:paraId="49CDA75F" w14:textId="77777777" w:rsidR="00B01847" w:rsidRDefault="00B01847" w:rsidP="00B01847">
      <w:pPr>
        <w:jc w:val="both"/>
        <w:rPr>
          <w:sz w:val="20"/>
        </w:rPr>
      </w:pPr>
    </w:p>
    <w:p w14:paraId="719ACCBD" w14:textId="77777777" w:rsidR="00B01847" w:rsidRDefault="00B01847" w:rsidP="00B01847">
      <w:pPr>
        <w:numPr>
          <w:ilvl w:val="0"/>
          <w:numId w:val="25"/>
        </w:numPr>
        <w:jc w:val="both"/>
        <w:rPr>
          <w:sz w:val="20"/>
        </w:rPr>
      </w:pPr>
      <w:r>
        <w:rPr>
          <w:sz w:val="20"/>
        </w:rPr>
        <w:t>Suspension or withdrawal from a specific leisure activity.</w:t>
      </w:r>
    </w:p>
    <w:p w14:paraId="5AAD57B5" w14:textId="77777777" w:rsidR="00B01847" w:rsidRDefault="00B01847" w:rsidP="00B01847">
      <w:pPr>
        <w:numPr>
          <w:ilvl w:val="0"/>
          <w:numId w:val="25"/>
        </w:numPr>
        <w:jc w:val="both"/>
        <w:rPr>
          <w:sz w:val="20"/>
        </w:rPr>
      </w:pPr>
      <w:r>
        <w:rPr>
          <w:sz w:val="20"/>
        </w:rPr>
        <w:t>Requiring a child to rectify damage.</w:t>
      </w:r>
    </w:p>
    <w:p w14:paraId="781B6795" w14:textId="1C0CC1C3" w:rsidR="00B01847" w:rsidRPr="00002CF7" w:rsidRDefault="00B01847" w:rsidP="00B01847">
      <w:pPr>
        <w:numPr>
          <w:ilvl w:val="0"/>
          <w:numId w:val="25"/>
        </w:numPr>
        <w:jc w:val="both"/>
        <w:rPr>
          <w:sz w:val="20"/>
        </w:rPr>
      </w:pPr>
      <w:r>
        <w:rPr>
          <w:sz w:val="20"/>
        </w:rPr>
        <w:t>Requiring a child to contribute to the cost of the replacement of an item</w:t>
      </w:r>
      <w:r w:rsidR="00AC15EE">
        <w:rPr>
          <w:sz w:val="20"/>
        </w:rPr>
        <w:t xml:space="preserve"> via dojo</w:t>
      </w:r>
      <w:r>
        <w:rPr>
          <w:sz w:val="20"/>
        </w:rPr>
        <w:t>.</w:t>
      </w:r>
    </w:p>
    <w:p w14:paraId="4E61B01F" w14:textId="77777777" w:rsidR="00B01847" w:rsidRDefault="00B01847" w:rsidP="00B01847">
      <w:pPr>
        <w:jc w:val="both"/>
        <w:rPr>
          <w:sz w:val="20"/>
        </w:rPr>
      </w:pPr>
      <w:r>
        <w:rPr>
          <w:sz w:val="20"/>
        </w:rPr>
        <w:lastRenderedPageBreak/>
        <w:t>To be lawful any sanction imposed must satisfy the following 3 conditions:</w:t>
      </w:r>
    </w:p>
    <w:p w14:paraId="14AE6BCF" w14:textId="77777777" w:rsidR="00B01847" w:rsidRDefault="00B01847" w:rsidP="00B01847">
      <w:pPr>
        <w:jc w:val="both"/>
        <w:rPr>
          <w:sz w:val="20"/>
        </w:rPr>
      </w:pPr>
    </w:p>
    <w:p w14:paraId="026A8FD0" w14:textId="77777777" w:rsidR="00B01847" w:rsidRDefault="00B01847" w:rsidP="00B01847">
      <w:pPr>
        <w:numPr>
          <w:ilvl w:val="0"/>
          <w:numId w:val="26"/>
        </w:numPr>
        <w:jc w:val="both"/>
        <w:rPr>
          <w:sz w:val="20"/>
        </w:rPr>
      </w:pPr>
      <w:r>
        <w:rPr>
          <w:sz w:val="20"/>
        </w:rPr>
        <w:t xml:space="preserve">The decision to impose a sanction on a </w:t>
      </w:r>
      <w:r w:rsidR="00CA022C">
        <w:rPr>
          <w:sz w:val="20"/>
        </w:rPr>
        <w:t>pupil</w:t>
      </w:r>
      <w:r>
        <w:rPr>
          <w:sz w:val="20"/>
        </w:rPr>
        <w:t xml:space="preserve"> must be made by a paid member of school staff, or a member of staff authorised by the head teacher.</w:t>
      </w:r>
    </w:p>
    <w:p w14:paraId="4D1BC719" w14:textId="77777777" w:rsidR="00B01847" w:rsidRDefault="00B01847" w:rsidP="00B01847">
      <w:pPr>
        <w:numPr>
          <w:ilvl w:val="0"/>
          <w:numId w:val="26"/>
        </w:numPr>
        <w:jc w:val="both"/>
        <w:rPr>
          <w:sz w:val="20"/>
        </w:rPr>
      </w:pPr>
      <w:r>
        <w:rPr>
          <w:sz w:val="20"/>
        </w:rPr>
        <w:t xml:space="preserve">The decision to impose a sanction on the </w:t>
      </w:r>
      <w:r w:rsidR="00CA022C">
        <w:rPr>
          <w:sz w:val="20"/>
        </w:rPr>
        <w:t>pupil</w:t>
      </w:r>
      <w:r>
        <w:rPr>
          <w:sz w:val="20"/>
        </w:rPr>
        <w:t xml:space="preserve"> and the imposition of the sanction must be made on the school premises, or while the </w:t>
      </w:r>
      <w:r w:rsidR="00CA022C">
        <w:rPr>
          <w:sz w:val="20"/>
        </w:rPr>
        <w:t>pupil</w:t>
      </w:r>
      <w:r>
        <w:rPr>
          <w:sz w:val="20"/>
        </w:rPr>
        <w:t xml:space="preserve"> is under the charge of the member of staff. </w:t>
      </w:r>
    </w:p>
    <w:p w14:paraId="3DB1EE30" w14:textId="77777777" w:rsidR="00B01847" w:rsidRDefault="00B01847" w:rsidP="00B01847">
      <w:pPr>
        <w:numPr>
          <w:ilvl w:val="0"/>
          <w:numId w:val="26"/>
        </w:numPr>
        <w:jc w:val="both"/>
        <w:rPr>
          <w:sz w:val="20"/>
        </w:rPr>
      </w:pPr>
      <w:r>
        <w:rPr>
          <w:sz w:val="20"/>
        </w:rPr>
        <w:t>The imposition of the sanction must not breach any other legislation (for example in respect of Disability, Special Educational Needs, race other equalities and human rights) and it must be reasonable in all circumstances.</w:t>
      </w:r>
    </w:p>
    <w:p w14:paraId="6E0B8BB0" w14:textId="77777777" w:rsidR="00B01847" w:rsidRDefault="00B01847" w:rsidP="00B01847">
      <w:pPr>
        <w:jc w:val="both"/>
        <w:rPr>
          <w:sz w:val="20"/>
        </w:rPr>
      </w:pPr>
    </w:p>
    <w:p w14:paraId="4BFAE07D" w14:textId="77777777" w:rsidR="00B01847" w:rsidRDefault="00B01847" w:rsidP="00B01847">
      <w:pPr>
        <w:jc w:val="both"/>
        <w:rPr>
          <w:sz w:val="20"/>
        </w:rPr>
      </w:pPr>
      <w:r>
        <w:rPr>
          <w:sz w:val="20"/>
        </w:rPr>
        <w:t xml:space="preserve">In order to be reasonable the sanction must be proportionate in the circumstances, and account must be taken of the </w:t>
      </w:r>
      <w:r w:rsidR="00CA022C">
        <w:rPr>
          <w:sz w:val="20"/>
        </w:rPr>
        <w:t>pupil</w:t>
      </w:r>
      <w:r>
        <w:rPr>
          <w:sz w:val="20"/>
        </w:rPr>
        <w:t>’s age, any special educational needs or disability they may have, and any religious requirements affecting them.</w:t>
      </w:r>
    </w:p>
    <w:p w14:paraId="7282F77F" w14:textId="77777777" w:rsidR="00A905E9" w:rsidRDefault="00A905E9" w:rsidP="00B01847">
      <w:pPr>
        <w:jc w:val="both"/>
        <w:rPr>
          <w:sz w:val="20"/>
        </w:rPr>
      </w:pPr>
    </w:p>
    <w:p w14:paraId="255DA60B" w14:textId="77777777" w:rsidR="00B01847" w:rsidRDefault="00B01847" w:rsidP="00B01847">
      <w:pPr>
        <w:jc w:val="both"/>
        <w:rPr>
          <w:bCs/>
          <w:sz w:val="20"/>
          <w:u w:val="single"/>
        </w:rPr>
      </w:pPr>
      <w:r>
        <w:rPr>
          <w:bCs/>
          <w:sz w:val="20"/>
          <w:u w:val="single"/>
        </w:rPr>
        <w:t>Guidance on implementing sanctions</w:t>
      </w:r>
    </w:p>
    <w:p w14:paraId="14B7C4D9" w14:textId="77777777" w:rsidR="00B01847" w:rsidRDefault="00B01847" w:rsidP="00B01847">
      <w:pPr>
        <w:numPr>
          <w:ilvl w:val="0"/>
          <w:numId w:val="27"/>
        </w:numPr>
        <w:tabs>
          <w:tab w:val="left" w:pos="5760"/>
        </w:tabs>
        <w:jc w:val="both"/>
        <w:rPr>
          <w:sz w:val="20"/>
        </w:rPr>
      </w:pPr>
      <w:r>
        <w:rPr>
          <w:sz w:val="20"/>
        </w:rPr>
        <w:t>Staff should ensure that the reasons for the sanctions are clear to the child.</w:t>
      </w:r>
    </w:p>
    <w:p w14:paraId="69076BEE" w14:textId="77777777" w:rsidR="00B01847" w:rsidRDefault="00B01847" w:rsidP="00B01847">
      <w:pPr>
        <w:numPr>
          <w:ilvl w:val="0"/>
          <w:numId w:val="27"/>
        </w:numPr>
        <w:tabs>
          <w:tab w:val="left" w:pos="5760"/>
        </w:tabs>
        <w:jc w:val="both"/>
        <w:rPr>
          <w:sz w:val="20"/>
        </w:rPr>
      </w:pPr>
      <w:r>
        <w:rPr>
          <w:sz w:val="20"/>
        </w:rPr>
        <w:t>The sanction should be relevant to the incident.</w:t>
      </w:r>
    </w:p>
    <w:p w14:paraId="5CC48504" w14:textId="77777777" w:rsidR="00B01847" w:rsidRDefault="00B01847" w:rsidP="00B01847">
      <w:pPr>
        <w:numPr>
          <w:ilvl w:val="0"/>
          <w:numId w:val="27"/>
        </w:numPr>
        <w:tabs>
          <w:tab w:val="left" w:pos="5760"/>
        </w:tabs>
        <w:jc w:val="both"/>
        <w:rPr>
          <w:sz w:val="20"/>
        </w:rPr>
      </w:pPr>
      <w:r>
        <w:rPr>
          <w:sz w:val="20"/>
        </w:rPr>
        <w:t>The sanction should be carried out as contemporaneously as possible.</w:t>
      </w:r>
    </w:p>
    <w:p w14:paraId="7A2FD872" w14:textId="77777777" w:rsidR="00B01847" w:rsidRDefault="00B01847" w:rsidP="00B01847">
      <w:pPr>
        <w:numPr>
          <w:ilvl w:val="0"/>
          <w:numId w:val="27"/>
        </w:numPr>
        <w:tabs>
          <w:tab w:val="left" w:pos="5760"/>
        </w:tabs>
        <w:jc w:val="both"/>
        <w:rPr>
          <w:sz w:val="20"/>
        </w:rPr>
      </w:pPr>
      <w:r>
        <w:rPr>
          <w:sz w:val="20"/>
        </w:rPr>
        <w:t>Sanctions should be appropriate to the age, understanding and individual needs of the child.</w:t>
      </w:r>
    </w:p>
    <w:p w14:paraId="188F8022" w14:textId="77777777" w:rsidR="00B01847" w:rsidRPr="00A905E9" w:rsidRDefault="00B01847" w:rsidP="00B01847">
      <w:pPr>
        <w:numPr>
          <w:ilvl w:val="0"/>
          <w:numId w:val="27"/>
        </w:numPr>
        <w:tabs>
          <w:tab w:val="left" w:pos="5760"/>
        </w:tabs>
        <w:jc w:val="both"/>
        <w:rPr>
          <w:sz w:val="20"/>
        </w:rPr>
      </w:pPr>
      <w:r>
        <w:rPr>
          <w:bCs/>
          <w:sz w:val="20"/>
        </w:rPr>
        <w:t xml:space="preserve">Where any sanctions are used </w:t>
      </w:r>
      <w:r w:rsidR="00DB18A9">
        <w:rPr>
          <w:bCs/>
          <w:sz w:val="20"/>
        </w:rPr>
        <w:t>pupils</w:t>
      </w:r>
      <w:r>
        <w:rPr>
          <w:bCs/>
          <w:sz w:val="20"/>
        </w:rPr>
        <w:t xml:space="preserve"> are encouraged to have their responses or views recorded.</w:t>
      </w:r>
    </w:p>
    <w:p w14:paraId="54334F6C" w14:textId="77777777" w:rsidR="00B01847" w:rsidRDefault="00B01847" w:rsidP="00B01847">
      <w:pPr>
        <w:jc w:val="both"/>
        <w:rPr>
          <w:b/>
          <w:sz w:val="20"/>
        </w:rPr>
      </w:pPr>
    </w:p>
    <w:p w14:paraId="4F7ACF7B" w14:textId="77777777" w:rsidR="00B01847" w:rsidRDefault="00B01847" w:rsidP="00B01847">
      <w:pPr>
        <w:jc w:val="both"/>
        <w:rPr>
          <w:b/>
          <w:sz w:val="20"/>
        </w:rPr>
      </w:pPr>
    </w:p>
    <w:p w14:paraId="35767514" w14:textId="77777777" w:rsidR="00B01847" w:rsidRPr="00E62958" w:rsidRDefault="00B01847" w:rsidP="00B01847">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9" w:name="_Toc42618271"/>
      <w:r>
        <w:rPr>
          <w:rFonts w:ascii="Arial" w:hAnsi="Arial" w:cs="Arial"/>
          <w:sz w:val="20"/>
          <w:szCs w:val="20"/>
        </w:rPr>
        <w:t>PHYSICAL INTEVENTIONS</w:t>
      </w:r>
      <w:bookmarkEnd w:id="9"/>
    </w:p>
    <w:p w14:paraId="1C76607A" w14:textId="77777777" w:rsidR="00B01847" w:rsidRDefault="00B01847" w:rsidP="00B01847">
      <w:pPr>
        <w:jc w:val="both"/>
      </w:pPr>
    </w:p>
    <w:p w14:paraId="045FE47E" w14:textId="77777777" w:rsidR="00B01847" w:rsidRDefault="00B01847" w:rsidP="00B01847">
      <w:pPr>
        <w:pStyle w:val="BodyTextIndent3"/>
        <w:tabs>
          <w:tab w:val="num" w:pos="709"/>
        </w:tabs>
        <w:spacing w:after="0"/>
        <w:ind w:left="0"/>
        <w:rPr>
          <w:sz w:val="20"/>
          <w:szCs w:val="20"/>
        </w:rPr>
      </w:pPr>
      <w:r>
        <w:rPr>
          <w:sz w:val="20"/>
          <w:szCs w:val="20"/>
        </w:rPr>
        <w:t xml:space="preserve">It is the duty of staff to promote the best interests of children at all times.  When facing behaviour that is potentially dangerous staff must act in a measured way, bearing in mind their duty to try to keep children, staff members and themselves safe.  The service does not expect staff to put themselves at risk of significant harm.  Staff must use their judgement at times, even children exhibiting quite high level behaviour can respond well to low level responses.  It is most usually appropriate to start with lower level responses such as positive ignoring, redirection, distraction and move to using higher level responses such as changing staff member, moving to a different location if the </w:t>
      </w:r>
      <w:r w:rsidR="00CA022C">
        <w:rPr>
          <w:sz w:val="20"/>
          <w:szCs w:val="20"/>
        </w:rPr>
        <w:t>pupil</w:t>
      </w:r>
      <w:r>
        <w:rPr>
          <w:sz w:val="20"/>
          <w:szCs w:val="20"/>
        </w:rPr>
        <w:t xml:space="preserve"> is not responding and as a last resort or if there is immediate danger use physical intervention. </w:t>
      </w:r>
    </w:p>
    <w:p w14:paraId="6DCD63C7" w14:textId="77777777" w:rsidR="00B01847" w:rsidRDefault="00B01847" w:rsidP="00B01847">
      <w:pPr>
        <w:pStyle w:val="BodyTextIndent3"/>
        <w:tabs>
          <w:tab w:val="num" w:pos="709"/>
        </w:tabs>
        <w:spacing w:after="0"/>
        <w:ind w:left="0"/>
        <w:rPr>
          <w:sz w:val="20"/>
          <w:szCs w:val="20"/>
        </w:rPr>
      </w:pPr>
    </w:p>
    <w:p w14:paraId="7B79B75C" w14:textId="77777777" w:rsidR="00B01847" w:rsidRDefault="00B01847" w:rsidP="00B01847">
      <w:pPr>
        <w:tabs>
          <w:tab w:val="left" w:pos="-720"/>
          <w:tab w:val="left" w:pos="0"/>
          <w:tab w:val="num" w:pos="1440"/>
        </w:tabs>
        <w:suppressAutoHyphens/>
        <w:jc w:val="both"/>
        <w:rPr>
          <w:sz w:val="20"/>
          <w:szCs w:val="22"/>
        </w:rPr>
      </w:pPr>
      <w:r>
        <w:rPr>
          <w:sz w:val="20"/>
        </w:rPr>
        <w:t xml:space="preserve">Physical intervention is the positive application of force with the intention of overpowering the other person. </w:t>
      </w:r>
      <w:r>
        <w:rPr>
          <w:b/>
          <w:sz w:val="20"/>
        </w:rPr>
        <w:t xml:space="preserve"> </w:t>
      </w:r>
      <w:r>
        <w:rPr>
          <w:sz w:val="20"/>
        </w:rPr>
        <w:t>This is only used as a last resort to support a child if it is required to protect the child from causing physical harm to themselves/others or to prevent the child causing significant damage</w:t>
      </w:r>
      <w:r w:rsidR="00E7465D">
        <w:rPr>
          <w:sz w:val="20"/>
        </w:rPr>
        <w:t xml:space="preserve"> with potential harm to self.</w:t>
      </w:r>
      <w:r>
        <w:rPr>
          <w:sz w:val="20"/>
        </w:rPr>
        <w:t xml:space="preserve"> The amount of force used is to always be re</w:t>
      </w:r>
      <w:r w:rsidR="00CE77F2">
        <w:rPr>
          <w:sz w:val="20"/>
        </w:rPr>
        <w:t xml:space="preserve">asonable in the circumstances. </w:t>
      </w:r>
      <w:r>
        <w:rPr>
          <w:sz w:val="20"/>
        </w:rPr>
        <w:t>Staf</w:t>
      </w:r>
      <w:r w:rsidR="0041183B">
        <w:rPr>
          <w:sz w:val="20"/>
        </w:rPr>
        <w:t>f have been trained to use CPI MAPA</w:t>
      </w:r>
      <w:r>
        <w:rPr>
          <w:sz w:val="20"/>
        </w:rPr>
        <w:t xml:space="preserve"> approaches and work within</w:t>
      </w:r>
      <w:r w:rsidR="0041183B">
        <w:rPr>
          <w:sz w:val="20"/>
        </w:rPr>
        <w:t xml:space="preserve"> the framework provided by CPI</w:t>
      </w:r>
      <w:r>
        <w:rPr>
          <w:sz w:val="20"/>
        </w:rPr>
        <w:t>. A number of core physical intervention techniques are taught to all members of staff</w:t>
      </w:r>
      <w:r w:rsidR="00CE77F2">
        <w:rPr>
          <w:sz w:val="20"/>
        </w:rPr>
        <w:t xml:space="preserve"> which relates to their students age and build. MAPA provide specific techniques for younger children, these are briefed to the staff needed. </w:t>
      </w:r>
      <w:r>
        <w:rPr>
          <w:sz w:val="20"/>
        </w:rPr>
        <w:t xml:space="preserve">The list of core techniques is reviewed annually to ensure the techniques that are being taught remain appropriate for the behaviours displayed. </w:t>
      </w:r>
      <w:r w:rsidR="009D57FC">
        <w:rPr>
          <w:sz w:val="20"/>
        </w:rPr>
        <w:t xml:space="preserve">Extra training is provided in specific circumstances to allow staff to further meet the needs of individual </w:t>
      </w:r>
      <w:r w:rsidR="00DB18A9">
        <w:rPr>
          <w:sz w:val="20"/>
        </w:rPr>
        <w:t>pupils</w:t>
      </w:r>
      <w:r w:rsidR="009D57FC">
        <w:rPr>
          <w:sz w:val="20"/>
        </w:rPr>
        <w:t xml:space="preserve"> that may need extra support when keeping themselves safe.</w:t>
      </w:r>
    </w:p>
    <w:p w14:paraId="077C3E2F" w14:textId="77777777" w:rsidR="00B01847" w:rsidRDefault="00B01847" w:rsidP="00B01847">
      <w:pPr>
        <w:tabs>
          <w:tab w:val="left" w:pos="-720"/>
          <w:tab w:val="left" w:pos="0"/>
          <w:tab w:val="num" w:pos="1440"/>
        </w:tabs>
        <w:suppressAutoHyphens/>
        <w:jc w:val="both"/>
        <w:rPr>
          <w:sz w:val="20"/>
        </w:rPr>
      </w:pPr>
    </w:p>
    <w:p w14:paraId="446A4AFE" w14:textId="77777777" w:rsidR="00B01847" w:rsidRDefault="00B01847" w:rsidP="00B01847">
      <w:pPr>
        <w:tabs>
          <w:tab w:val="left" w:pos="-720"/>
          <w:tab w:val="left" w:pos="0"/>
          <w:tab w:val="num" w:pos="1440"/>
        </w:tabs>
        <w:suppressAutoHyphens/>
        <w:jc w:val="both"/>
        <w:rPr>
          <w:spacing w:val="-3"/>
          <w:sz w:val="20"/>
        </w:rPr>
      </w:pPr>
      <w:r>
        <w:rPr>
          <w:sz w:val="20"/>
        </w:rPr>
        <w:t>Other techniques are taught as needed to members of staff working with a pupil that presents particular behaviours. These techniques are listed as part of the pupil’s PBSP</w:t>
      </w:r>
      <w:r w:rsidR="009D57FC">
        <w:rPr>
          <w:sz w:val="20"/>
        </w:rPr>
        <w:t xml:space="preserve"> and risk assessments, these are passed on and</w:t>
      </w:r>
      <w:r>
        <w:rPr>
          <w:sz w:val="20"/>
        </w:rPr>
        <w:t xml:space="preserve"> approved by the Local Authority and Parents. </w:t>
      </w:r>
    </w:p>
    <w:p w14:paraId="3CCBDBC6" w14:textId="77777777" w:rsidR="00B01847" w:rsidRDefault="00B01847" w:rsidP="00B01847">
      <w:pPr>
        <w:tabs>
          <w:tab w:val="left" w:pos="-720"/>
          <w:tab w:val="left" w:pos="0"/>
          <w:tab w:val="num" w:pos="1440"/>
        </w:tabs>
        <w:suppressAutoHyphens/>
        <w:jc w:val="both"/>
        <w:rPr>
          <w:sz w:val="20"/>
        </w:rPr>
      </w:pPr>
    </w:p>
    <w:p w14:paraId="73BB0B2D" w14:textId="77777777" w:rsidR="00B01847" w:rsidRDefault="00B01847" w:rsidP="00B01847">
      <w:pPr>
        <w:tabs>
          <w:tab w:val="left" w:pos="-720"/>
          <w:tab w:val="left" w:pos="0"/>
          <w:tab w:val="num" w:pos="1440"/>
        </w:tabs>
        <w:suppressAutoHyphens/>
        <w:jc w:val="both"/>
        <w:rPr>
          <w:color w:val="0D0D0D" w:themeColor="text1" w:themeTint="F2"/>
          <w:sz w:val="20"/>
        </w:rPr>
      </w:pPr>
      <w:r>
        <w:rPr>
          <w:color w:val="0D0D0D" w:themeColor="text1" w:themeTint="F2"/>
          <w:sz w:val="20"/>
        </w:rPr>
        <w:t>Occasions may arise when staff intervene using physical intervention, but ar</w:t>
      </w:r>
      <w:r w:rsidR="0041183B">
        <w:rPr>
          <w:color w:val="0D0D0D" w:themeColor="text1" w:themeTint="F2"/>
          <w:sz w:val="20"/>
        </w:rPr>
        <w:t>e unable to use a specific MAPA</w:t>
      </w:r>
      <w:r>
        <w:rPr>
          <w:color w:val="0D0D0D" w:themeColor="text1" w:themeTint="F2"/>
          <w:sz w:val="20"/>
        </w:rPr>
        <w:t xml:space="preserve"> technique. Any member staff that uses any physical intervention that is not</w:t>
      </w:r>
      <w:r w:rsidR="0041183B">
        <w:rPr>
          <w:color w:val="0D0D0D" w:themeColor="text1" w:themeTint="F2"/>
          <w:sz w:val="20"/>
        </w:rPr>
        <w:t xml:space="preserve"> a prescribed technique by MAPA</w:t>
      </w:r>
      <w:r>
        <w:rPr>
          <w:color w:val="0D0D0D" w:themeColor="text1" w:themeTint="F2"/>
          <w:sz w:val="20"/>
        </w:rPr>
        <w:t xml:space="preserve"> reports doing so to their line manager as soon as practically possible. This is reported to the Registered Manager/Head Teacher to review as appropriate, completing the appropriate section of the physical restraint form for debrief. </w:t>
      </w:r>
    </w:p>
    <w:p w14:paraId="69A8ABCA" w14:textId="77777777" w:rsidR="00B01847" w:rsidRDefault="00B01847" w:rsidP="00B01847">
      <w:pPr>
        <w:pStyle w:val="BodyText3"/>
        <w:spacing w:after="0"/>
        <w:rPr>
          <w:sz w:val="20"/>
          <w:szCs w:val="20"/>
        </w:rPr>
      </w:pPr>
    </w:p>
    <w:p w14:paraId="06D35AB3" w14:textId="77777777" w:rsidR="00B01847" w:rsidRDefault="00B01847" w:rsidP="00B01847">
      <w:pPr>
        <w:jc w:val="both"/>
        <w:rPr>
          <w:sz w:val="20"/>
        </w:rPr>
      </w:pPr>
      <w:r>
        <w:rPr>
          <w:sz w:val="20"/>
        </w:rPr>
        <w:lastRenderedPageBreak/>
        <w:t>Any use of Physical Restraint is entered in on Info Exchange within 24 hours of the restraint taking place. All incidents of physical restraint are reported to the ch</w:t>
      </w:r>
      <w:r w:rsidR="009D57FC">
        <w:rPr>
          <w:sz w:val="20"/>
        </w:rPr>
        <w:t>ild’s parents/Carers and social worker.</w:t>
      </w:r>
    </w:p>
    <w:p w14:paraId="70871C2B" w14:textId="77777777" w:rsidR="00CE77F2" w:rsidRDefault="00CE77F2" w:rsidP="00B01847">
      <w:pPr>
        <w:jc w:val="both"/>
        <w:rPr>
          <w:sz w:val="20"/>
        </w:rPr>
      </w:pPr>
    </w:p>
    <w:p w14:paraId="0A5086F9" w14:textId="77777777" w:rsidR="00A905E9" w:rsidRDefault="00A905E9" w:rsidP="00A905E9">
      <w:pPr>
        <w:jc w:val="both"/>
        <w:rPr>
          <w:b/>
          <w:sz w:val="20"/>
        </w:rPr>
      </w:pPr>
      <w:r>
        <w:rPr>
          <w:b/>
          <w:sz w:val="20"/>
        </w:rPr>
        <w:t xml:space="preserve">9.1 Self-Harm Strategy </w:t>
      </w:r>
    </w:p>
    <w:p w14:paraId="4E56C0EB" w14:textId="77777777" w:rsidR="00A905E9" w:rsidRDefault="00A905E9" w:rsidP="00A905E9">
      <w:pPr>
        <w:jc w:val="both"/>
      </w:pPr>
    </w:p>
    <w:p w14:paraId="7133D5A1" w14:textId="52D16FB6" w:rsidR="00A905E9" w:rsidRDefault="00A905E9" w:rsidP="00A905E9">
      <w:pPr>
        <w:jc w:val="both"/>
        <w:rPr>
          <w:sz w:val="20"/>
        </w:rPr>
      </w:pPr>
      <w:r w:rsidRPr="00ED2078">
        <w:rPr>
          <w:sz w:val="20"/>
        </w:rPr>
        <w:t xml:space="preserve">Within the </w:t>
      </w:r>
      <w:r w:rsidR="00352DB9">
        <w:rPr>
          <w:sz w:val="20"/>
        </w:rPr>
        <w:t xml:space="preserve">classroom setting </w:t>
      </w:r>
      <w:proofErr w:type="spellStart"/>
      <w:r w:rsidR="00002CF7">
        <w:rPr>
          <w:sz w:val="20"/>
        </w:rPr>
        <w:t>Ryecroft</w:t>
      </w:r>
      <w:proofErr w:type="spellEnd"/>
      <w:r w:rsidR="00002CF7">
        <w:rPr>
          <w:sz w:val="20"/>
        </w:rPr>
        <w:t xml:space="preserve"> School</w:t>
      </w:r>
      <w:r w:rsidRPr="00ED2078">
        <w:rPr>
          <w:sz w:val="20"/>
        </w:rPr>
        <w:t xml:space="preserve"> promote</w:t>
      </w:r>
      <w:r w:rsidR="00352DB9">
        <w:rPr>
          <w:sz w:val="20"/>
        </w:rPr>
        <w:t>s</w:t>
      </w:r>
      <w:r w:rsidRPr="00ED2078">
        <w:rPr>
          <w:sz w:val="20"/>
        </w:rPr>
        <w:t xml:space="preserve"> safety and an open environme</w:t>
      </w:r>
      <w:r>
        <w:rPr>
          <w:sz w:val="20"/>
        </w:rPr>
        <w:t xml:space="preserve">nt for </w:t>
      </w:r>
      <w:r w:rsidR="00DB18A9">
        <w:rPr>
          <w:sz w:val="20"/>
        </w:rPr>
        <w:t>pupils</w:t>
      </w:r>
      <w:r>
        <w:rPr>
          <w:sz w:val="20"/>
        </w:rPr>
        <w:t xml:space="preserve"> to talk through their worries. </w:t>
      </w:r>
    </w:p>
    <w:p w14:paraId="6C976EA8" w14:textId="77777777" w:rsidR="00A905E9" w:rsidRDefault="00352DB9" w:rsidP="00A905E9">
      <w:pPr>
        <w:jc w:val="both"/>
        <w:rPr>
          <w:sz w:val="20"/>
        </w:rPr>
      </w:pPr>
      <w:r>
        <w:rPr>
          <w:sz w:val="20"/>
        </w:rPr>
        <w:t>Staff</w:t>
      </w:r>
      <w:r w:rsidR="00A905E9">
        <w:rPr>
          <w:sz w:val="20"/>
        </w:rPr>
        <w:t xml:space="preserve"> </w:t>
      </w:r>
      <w:r>
        <w:rPr>
          <w:sz w:val="20"/>
        </w:rPr>
        <w:t>understand that some</w:t>
      </w:r>
      <w:r w:rsidR="00A905E9">
        <w:rPr>
          <w:sz w:val="20"/>
        </w:rPr>
        <w:t xml:space="preserve"> </w:t>
      </w:r>
      <w:r w:rsidR="00DB18A9">
        <w:rPr>
          <w:sz w:val="20"/>
        </w:rPr>
        <w:t>pupils</w:t>
      </w:r>
      <w:r w:rsidR="00A905E9">
        <w:rPr>
          <w:sz w:val="20"/>
        </w:rPr>
        <w:t xml:space="preserve"> may display self-injurious behaviours when feeling overwhelmed or if they are struggling with different circumstances in their own lives. </w:t>
      </w:r>
    </w:p>
    <w:p w14:paraId="087D15E6" w14:textId="77777777" w:rsidR="00A905E9" w:rsidRDefault="00A905E9" w:rsidP="00A905E9">
      <w:pPr>
        <w:jc w:val="both"/>
        <w:rPr>
          <w:sz w:val="20"/>
        </w:rPr>
      </w:pPr>
      <w:r>
        <w:rPr>
          <w:sz w:val="20"/>
        </w:rPr>
        <w:t xml:space="preserve">Our aim is to keep all </w:t>
      </w:r>
      <w:r w:rsidR="00DB18A9">
        <w:rPr>
          <w:sz w:val="20"/>
        </w:rPr>
        <w:t>pupils</w:t>
      </w:r>
      <w:r>
        <w:rPr>
          <w:sz w:val="20"/>
        </w:rPr>
        <w:t xml:space="preserve"> in education and provide a sufficient level of first aid treatment where possible. </w:t>
      </w:r>
    </w:p>
    <w:p w14:paraId="41BDDD90" w14:textId="77777777" w:rsidR="00A905E9" w:rsidRDefault="00A905E9" w:rsidP="00A905E9">
      <w:pPr>
        <w:jc w:val="both"/>
        <w:rPr>
          <w:sz w:val="20"/>
        </w:rPr>
      </w:pPr>
    </w:p>
    <w:p w14:paraId="2BE9C251" w14:textId="77777777" w:rsidR="00A905E9" w:rsidRDefault="00DB18A9" w:rsidP="00A905E9">
      <w:pPr>
        <w:jc w:val="both"/>
        <w:rPr>
          <w:sz w:val="20"/>
        </w:rPr>
      </w:pPr>
      <w:r>
        <w:rPr>
          <w:sz w:val="20"/>
        </w:rPr>
        <w:t>Pupils</w:t>
      </w:r>
      <w:r w:rsidR="00A905E9">
        <w:rPr>
          <w:sz w:val="20"/>
        </w:rPr>
        <w:t xml:space="preserve"> are expected to accept a form of treatment and have open wounds covered if they are to attend the classroom environment.</w:t>
      </w:r>
    </w:p>
    <w:p w14:paraId="41D07192" w14:textId="77777777" w:rsidR="00A905E9" w:rsidRDefault="00A905E9" w:rsidP="00A905E9">
      <w:pPr>
        <w:jc w:val="both"/>
        <w:rPr>
          <w:sz w:val="20"/>
        </w:rPr>
      </w:pPr>
      <w:r>
        <w:rPr>
          <w:sz w:val="20"/>
        </w:rPr>
        <w:t xml:space="preserve">If a </w:t>
      </w:r>
      <w:r w:rsidR="00CA022C">
        <w:rPr>
          <w:sz w:val="20"/>
        </w:rPr>
        <w:t>pupil</w:t>
      </w:r>
      <w:r>
        <w:rPr>
          <w:sz w:val="20"/>
        </w:rPr>
        <w:t xml:space="preserve"> receives outside medical care or refuses to receive medical assistance, online or at home work packs will be provided in order from them to remain as safe as possible until possible stitches or bandages are safe to be removed. </w:t>
      </w:r>
    </w:p>
    <w:p w14:paraId="74A1C733" w14:textId="77777777" w:rsidR="00352DB9" w:rsidRDefault="00A905E9" w:rsidP="00A905E9">
      <w:pPr>
        <w:jc w:val="both"/>
        <w:rPr>
          <w:sz w:val="20"/>
        </w:rPr>
      </w:pPr>
      <w:r>
        <w:rPr>
          <w:sz w:val="20"/>
        </w:rPr>
        <w:t xml:space="preserve">Although this may impact the </w:t>
      </w:r>
      <w:r w:rsidR="00DB18A9">
        <w:rPr>
          <w:sz w:val="20"/>
        </w:rPr>
        <w:t>pupils</w:t>
      </w:r>
      <w:r>
        <w:rPr>
          <w:sz w:val="20"/>
        </w:rPr>
        <w:t xml:space="preserve"> mental health it is deemed necessary in order to prevent further injury or harm if there was needed to physically intervene. The wound may be at a higher risk to infection when in education due to the outside subjects that are offered and the higher volume of </w:t>
      </w:r>
      <w:r w:rsidR="00DB18A9">
        <w:rPr>
          <w:sz w:val="20"/>
        </w:rPr>
        <w:t>pupils</w:t>
      </w:r>
      <w:r w:rsidR="00352DB9">
        <w:rPr>
          <w:sz w:val="20"/>
        </w:rPr>
        <w:t xml:space="preserve"> within each environment.</w:t>
      </w:r>
    </w:p>
    <w:p w14:paraId="7D63F592" w14:textId="77777777" w:rsidR="00A905E9" w:rsidRDefault="00352DB9" w:rsidP="00A905E9">
      <w:pPr>
        <w:jc w:val="both"/>
        <w:rPr>
          <w:sz w:val="20"/>
        </w:rPr>
      </w:pPr>
      <w:r>
        <w:rPr>
          <w:sz w:val="20"/>
        </w:rPr>
        <w:t>Staff</w:t>
      </w:r>
      <w:r w:rsidR="00A905E9">
        <w:rPr>
          <w:sz w:val="20"/>
        </w:rPr>
        <w:t xml:space="preserve"> are able to offer alternatives and check in sessions if needed throughout their time away from education</w:t>
      </w:r>
    </w:p>
    <w:p w14:paraId="7ED0E097" w14:textId="77777777" w:rsidR="00B01847" w:rsidRDefault="00B01847" w:rsidP="00B01847">
      <w:pPr>
        <w:jc w:val="both"/>
        <w:rPr>
          <w:sz w:val="20"/>
        </w:rPr>
      </w:pPr>
    </w:p>
    <w:p w14:paraId="2E44F91E" w14:textId="77777777" w:rsidR="00B01847" w:rsidRDefault="00B01847" w:rsidP="00B01847">
      <w:pPr>
        <w:jc w:val="both"/>
        <w:rPr>
          <w:sz w:val="20"/>
        </w:rPr>
      </w:pPr>
    </w:p>
    <w:p w14:paraId="2715BBE8" w14:textId="77777777" w:rsidR="00B01847" w:rsidRPr="00E62958" w:rsidRDefault="00B01847" w:rsidP="00CD5128">
      <w:pPr>
        <w:pStyle w:val="Heading1"/>
        <w:numPr>
          <w:ilvl w:val="0"/>
          <w:numId w:val="1"/>
        </w:numPr>
        <w:pBdr>
          <w:bottom w:val="single" w:sz="4" w:space="0"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10" w:name="_Toc42618272"/>
      <w:r>
        <w:rPr>
          <w:rFonts w:ascii="Arial" w:hAnsi="Arial" w:cs="Arial"/>
          <w:sz w:val="20"/>
          <w:szCs w:val="20"/>
        </w:rPr>
        <w:t>TRAINING &amp; SUPPORT FOR STAFF</w:t>
      </w:r>
      <w:bookmarkEnd w:id="10"/>
    </w:p>
    <w:p w14:paraId="07D67C1E" w14:textId="77777777" w:rsidR="00B01847" w:rsidRDefault="00B01847" w:rsidP="00B01847">
      <w:pPr>
        <w:jc w:val="both"/>
      </w:pPr>
    </w:p>
    <w:p w14:paraId="4A642D4A" w14:textId="77777777" w:rsidR="00B01847" w:rsidRDefault="00B01847" w:rsidP="00B01847">
      <w:pPr>
        <w:spacing w:line="240" w:lineRule="atLeast"/>
        <w:jc w:val="both"/>
        <w:rPr>
          <w:spacing w:val="-2"/>
          <w:sz w:val="20"/>
        </w:rPr>
      </w:pPr>
      <w:r>
        <w:rPr>
          <w:spacing w:val="-2"/>
          <w:sz w:val="20"/>
        </w:rPr>
        <w:t xml:space="preserve">Regular training relating to this policy, methods of behaviour management, and the writing and monitoring of Positive Behaviour Support Plans are provided for staff, both as whole school training and relating to individual </w:t>
      </w:r>
      <w:r w:rsidR="00DB18A9">
        <w:rPr>
          <w:spacing w:val="-2"/>
          <w:sz w:val="20"/>
        </w:rPr>
        <w:t>pupils</w:t>
      </w:r>
      <w:r w:rsidR="006A511A">
        <w:rPr>
          <w:spacing w:val="-2"/>
          <w:sz w:val="20"/>
        </w:rPr>
        <w:t xml:space="preserve"> and ages.</w:t>
      </w:r>
    </w:p>
    <w:p w14:paraId="002A580A" w14:textId="77777777" w:rsidR="00B01847" w:rsidRDefault="00B01847" w:rsidP="00B01847">
      <w:pPr>
        <w:spacing w:line="240" w:lineRule="atLeast"/>
        <w:jc w:val="both"/>
        <w:rPr>
          <w:spacing w:val="-2"/>
          <w:sz w:val="20"/>
        </w:rPr>
      </w:pPr>
    </w:p>
    <w:p w14:paraId="7380172D" w14:textId="77777777" w:rsidR="009D57FC" w:rsidRDefault="00B01847" w:rsidP="00B01847">
      <w:pPr>
        <w:spacing w:line="240" w:lineRule="atLeast"/>
        <w:jc w:val="both"/>
        <w:rPr>
          <w:spacing w:val="-2"/>
          <w:sz w:val="20"/>
        </w:rPr>
      </w:pPr>
      <w:r>
        <w:rPr>
          <w:spacing w:val="-2"/>
          <w:sz w:val="20"/>
        </w:rPr>
        <w:t xml:space="preserve">The promotion of appropriate behaviour is discussed regularly in </w:t>
      </w:r>
      <w:r w:rsidR="009D57FC">
        <w:rPr>
          <w:spacing w:val="-2"/>
          <w:sz w:val="20"/>
        </w:rPr>
        <w:t xml:space="preserve">Teachers, </w:t>
      </w:r>
      <w:r>
        <w:rPr>
          <w:spacing w:val="-2"/>
          <w:sz w:val="20"/>
        </w:rPr>
        <w:t>Key Stage</w:t>
      </w:r>
      <w:r w:rsidR="006A511A">
        <w:rPr>
          <w:spacing w:val="-2"/>
          <w:sz w:val="20"/>
        </w:rPr>
        <w:t xml:space="preserve"> leaders</w:t>
      </w:r>
      <w:r>
        <w:rPr>
          <w:spacing w:val="-2"/>
          <w:sz w:val="20"/>
        </w:rPr>
        <w:t xml:space="preserve">, whole school, and senior leadership meetings. </w:t>
      </w:r>
    </w:p>
    <w:p w14:paraId="14060540" w14:textId="77777777" w:rsidR="009D57FC" w:rsidRDefault="009D57FC" w:rsidP="00B01847">
      <w:pPr>
        <w:spacing w:line="240" w:lineRule="atLeast"/>
        <w:jc w:val="both"/>
        <w:rPr>
          <w:spacing w:val="-2"/>
          <w:sz w:val="20"/>
        </w:rPr>
      </w:pPr>
      <w:r>
        <w:rPr>
          <w:spacing w:val="-2"/>
          <w:sz w:val="20"/>
        </w:rPr>
        <w:t>Learning analysis is in place to provide appropriate training to those in need and to practice and explore different techniques if the behaviour plans deems these necessary.</w:t>
      </w:r>
    </w:p>
    <w:p w14:paraId="46041954" w14:textId="77777777" w:rsidR="009D57FC" w:rsidRDefault="009D57FC" w:rsidP="00B01847">
      <w:pPr>
        <w:spacing w:line="240" w:lineRule="atLeast"/>
        <w:jc w:val="both"/>
        <w:rPr>
          <w:spacing w:val="-2"/>
          <w:sz w:val="20"/>
        </w:rPr>
      </w:pPr>
    </w:p>
    <w:p w14:paraId="264C8462" w14:textId="77777777" w:rsidR="009D57FC" w:rsidRDefault="009D57FC" w:rsidP="00B01847">
      <w:pPr>
        <w:spacing w:line="240" w:lineRule="atLeast"/>
        <w:jc w:val="both"/>
        <w:rPr>
          <w:spacing w:val="-2"/>
          <w:sz w:val="20"/>
        </w:rPr>
      </w:pPr>
      <w:r>
        <w:rPr>
          <w:spacing w:val="-2"/>
          <w:sz w:val="20"/>
        </w:rPr>
        <w:t xml:space="preserve">It is openly encouraged for staff members to ask for help or extra support. This is provided by the senior leadership team, </w:t>
      </w:r>
      <w:proofErr w:type="spellStart"/>
      <w:r>
        <w:rPr>
          <w:spacing w:val="-2"/>
          <w:sz w:val="20"/>
        </w:rPr>
        <w:t>SENco</w:t>
      </w:r>
      <w:proofErr w:type="spellEnd"/>
      <w:r>
        <w:rPr>
          <w:spacing w:val="-2"/>
          <w:sz w:val="20"/>
        </w:rPr>
        <w:t xml:space="preserve"> team and behaviour</w:t>
      </w:r>
      <w:r w:rsidR="006A511A">
        <w:rPr>
          <w:spacing w:val="-2"/>
          <w:sz w:val="20"/>
        </w:rPr>
        <w:t xml:space="preserve"> manager</w:t>
      </w:r>
      <w:r>
        <w:rPr>
          <w:spacing w:val="-2"/>
          <w:sz w:val="20"/>
        </w:rPr>
        <w:t>. Online courses are promoted for further knowledge on subjects that previously staff may not have dealt with. Procedures are put in place as quickly as possi</w:t>
      </w:r>
      <w:r w:rsidR="004228F3">
        <w:rPr>
          <w:spacing w:val="-2"/>
          <w:sz w:val="20"/>
        </w:rPr>
        <w:t xml:space="preserve">ble when a new behaviour arises. </w:t>
      </w:r>
      <w:r>
        <w:rPr>
          <w:spacing w:val="-2"/>
          <w:sz w:val="20"/>
        </w:rPr>
        <w:t xml:space="preserve"> </w:t>
      </w:r>
    </w:p>
    <w:p w14:paraId="607F6769" w14:textId="77777777" w:rsidR="00B01847" w:rsidRDefault="00B01847" w:rsidP="00B01847">
      <w:pPr>
        <w:spacing w:line="240" w:lineRule="atLeast"/>
        <w:jc w:val="both"/>
        <w:rPr>
          <w:spacing w:val="-2"/>
          <w:sz w:val="20"/>
        </w:rPr>
      </w:pPr>
    </w:p>
    <w:p w14:paraId="12AF0FBF" w14:textId="460A8CF9" w:rsidR="00B01847" w:rsidRDefault="00B01847" w:rsidP="00B01847">
      <w:pPr>
        <w:spacing w:line="240" w:lineRule="atLeast"/>
        <w:jc w:val="both"/>
        <w:rPr>
          <w:spacing w:val="-2"/>
          <w:sz w:val="20"/>
        </w:rPr>
      </w:pPr>
      <w:r>
        <w:rPr>
          <w:spacing w:val="-2"/>
          <w:sz w:val="20"/>
        </w:rPr>
        <w:t xml:space="preserve">Effective teaching supported by a structured approach and an understanding of the individual needs of the </w:t>
      </w:r>
      <w:r w:rsidR="00CA022C">
        <w:rPr>
          <w:spacing w:val="-2"/>
          <w:sz w:val="20"/>
        </w:rPr>
        <w:t>pupil</w:t>
      </w:r>
      <w:r>
        <w:rPr>
          <w:spacing w:val="-2"/>
          <w:sz w:val="20"/>
        </w:rPr>
        <w:t xml:space="preserve"> is essential for positive behaviour in the classroom. We provide stimulating, creative and engaging learning experiences at Options </w:t>
      </w:r>
      <w:proofErr w:type="spellStart"/>
      <w:r w:rsidR="00002CF7">
        <w:rPr>
          <w:spacing w:val="-2"/>
          <w:sz w:val="20"/>
        </w:rPr>
        <w:t>Ryecroft</w:t>
      </w:r>
      <w:proofErr w:type="spellEnd"/>
      <w:r w:rsidR="004228F3">
        <w:rPr>
          <w:spacing w:val="-2"/>
          <w:sz w:val="20"/>
        </w:rPr>
        <w:t xml:space="preserve"> and openly request for input from </w:t>
      </w:r>
      <w:r w:rsidR="00DB18A9">
        <w:rPr>
          <w:spacing w:val="-2"/>
          <w:sz w:val="20"/>
        </w:rPr>
        <w:t>pupils</w:t>
      </w:r>
      <w:r w:rsidR="004228F3">
        <w:rPr>
          <w:spacing w:val="-2"/>
          <w:sz w:val="20"/>
        </w:rPr>
        <w:t xml:space="preserve"> on how they would best learn. </w:t>
      </w:r>
    </w:p>
    <w:p w14:paraId="60FBDBBD" w14:textId="77777777" w:rsidR="004228F3" w:rsidRDefault="004228F3" w:rsidP="00B01847">
      <w:pPr>
        <w:spacing w:line="240" w:lineRule="atLeast"/>
        <w:jc w:val="both"/>
        <w:rPr>
          <w:spacing w:val="-2"/>
          <w:sz w:val="20"/>
        </w:rPr>
      </w:pPr>
    </w:p>
    <w:p w14:paraId="21DF3C20" w14:textId="2DD72AE9" w:rsidR="004228F3" w:rsidRDefault="004228F3" w:rsidP="00B01847">
      <w:pPr>
        <w:spacing w:line="240" w:lineRule="atLeast"/>
        <w:jc w:val="both"/>
        <w:rPr>
          <w:spacing w:val="-2"/>
          <w:sz w:val="20"/>
        </w:rPr>
      </w:pPr>
      <w:r>
        <w:rPr>
          <w:spacing w:val="-2"/>
          <w:sz w:val="20"/>
        </w:rPr>
        <w:t>Professional debriefs and wellbeing sessions are set up post-incident in order to support staff with any difficult situations that they may be dealing with.</w:t>
      </w:r>
    </w:p>
    <w:p w14:paraId="0C126AE0" w14:textId="77777777" w:rsidR="00B01847" w:rsidRDefault="00B01847" w:rsidP="00B01847">
      <w:pPr>
        <w:spacing w:line="240" w:lineRule="atLeast"/>
        <w:jc w:val="both"/>
        <w:rPr>
          <w:spacing w:val="-2"/>
          <w:sz w:val="20"/>
        </w:rPr>
      </w:pPr>
    </w:p>
    <w:p w14:paraId="399ABF49" w14:textId="77777777" w:rsidR="00B01847" w:rsidRPr="00E62958" w:rsidRDefault="00B01847" w:rsidP="00B01847">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11" w:name="_Toc42618273"/>
      <w:r>
        <w:rPr>
          <w:rFonts w:ascii="Arial" w:hAnsi="Arial" w:cs="Arial"/>
          <w:sz w:val="20"/>
          <w:szCs w:val="20"/>
        </w:rPr>
        <w:t>BULLYING &amp; HARASSMENT</w:t>
      </w:r>
      <w:bookmarkEnd w:id="11"/>
    </w:p>
    <w:p w14:paraId="00A917EF" w14:textId="77777777" w:rsidR="00B01847" w:rsidRDefault="00B01847" w:rsidP="00B01847">
      <w:pPr>
        <w:spacing w:line="240" w:lineRule="atLeast"/>
        <w:jc w:val="both"/>
        <w:rPr>
          <w:spacing w:val="-2"/>
          <w:sz w:val="20"/>
        </w:rPr>
      </w:pPr>
    </w:p>
    <w:p w14:paraId="7207D914" w14:textId="56806740" w:rsidR="00B01847" w:rsidRDefault="00B01847" w:rsidP="00B01847">
      <w:pPr>
        <w:jc w:val="both"/>
        <w:rPr>
          <w:spacing w:val="-2"/>
          <w:sz w:val="20"/>
        </w:rPr>
      </w:pPr>
      <w:r>
        <w:rPr>
          <w:spacing w:val="-2"/>
          <w:sz w:val="20"/>
        </w:rPr>
        <w:t xml:space="preserve">Bullying and harassment are never considered acceptable behaviour and are taken very seriously at Options </w:t>
      </w:r>
      <w:r w:rsidR="00181A21">
        <w:rPr>
          <w:spacing w:val="-2"/>
          <w:sz w:val="20"/>
        </w:rPr>
        <w:t>Trent Acres</w:t>
      </w:r>
      <w:r>
        <w:rPr>
          <w:spacing w:val="-2"/>
          <w:sz w:val="20"/>
        </w:rPr>
        <w:t xml:space="preserve">. As a school we have a specific duty to tackle any form of negative discrimination. Bullying is not tolerated, including that relating to special educational needs, age, racial, religious or homophobic taunts. </w:t>
      </w:r>
      <w:r w:rsidR="00DB18A9">
        <w:rPr>
          <w:spacing w:val="-2"/>
          <w:sz w:val="20"/>
        </w:rPr>
        <w:t>Pupils</w:t>
      </w:r>
      <w:r>
        <w:rPr>
          <w:spacing w:val="-2"/>
          <w:sz w:val="20"/>
        </w:rPr>
        <w:t xml:space="preserve"> at Options </w:t>
      </w:r>
      <w:proofErr w:type="spellStart"/>
      <w:r w:rsidR="00002CF7">
        <w:rPr>
          <w:spacing w:val="-2"/>
          <w:sz w:val="20"/>
        </w:rPr>
        <w:t>Ryecroft</w:t>
      </w:r>
      <w:proofErr w:type="spellEnd"/>
      <w:r>
        <w:rPr>
          <w:spacing w:val="-2"/>
          <w:sz w:val="20"/>
        </w:rPr>
        <w:t xml:space="preserve"> may find it difficult to report such incidents, so all staff need to be vigilant on their behalf. Staff members are expected to report any incident immediately to senior management.</w:t>
      </w:r>
    </w:p>
    <w:p w14:paraId="321FC962" w14:textId="77777777" w:rsidR="004228F3" w:rsidRDefault="004228F3" w:rsidP="00B01847">
      <w:pPr>
        <w:jc w:val="both"/>
        <w:rPr>
          <w:spacing w:val="-2"/>
          <w:sz w:val="20"/>
        </w:rPr>
      </w:pPr>
      <w:r>
        <w:rPr>
          <w:spacing w:val="-2"/>
          <w:sz w:val="20"/>
        </w:rPr>
        <w:lastRenderedPageBreak/>
        <w:t xml:space="preserve">Bullying incidents are recorded electronically within the </w:t>
      </w:r>
      <w:r w:rsidR="00DB18A9">
        <w:rPr>
          <w:spacing w:val="-2"/>
          <w:sz w:val="20"/>
        </w:rPr>
        <w:t>pupils</w:t>
      </w:r>
      <w:r>
        <w:rPr>
          <w:spacing w:val="-2"/>
          <w:sz w:val="20"/>
        </w:rPr>
        <w:t xml:space="preserve"> behaviour file as well as by hand in our bullying folder. All incidents are logged using a key system that works off different types of bullying, this helps when looking for patterns or locating isolated incidents. </w:t>
      </w:r>
    </w:p>
    <w:p w14:paraId="087D7006" w14:textId="77777777" w:rsidR="00B01847" w:rsidRDefault="00B01847" w:rsidP="00B01847">
      <w:pPr>
        <w:jc w:val="both"/>
        <w:rPr>
          <w:spacing w:val="-2"/>
          <w:sz w:val="20"/>
        </w:rPr>
      </w:pPr>
    </w:p>
    <w:p w14:paraId="4F3F4B3A" w14:textId="77777777" w:rsidR="00B01847" w:rsidRDefault="00B01847" w:rsidP="00B01847">
      <w:pPr>
        <w:jc w:val="both"/>
        <w:rPr>
          <w:spacing w:val="-2"/>
          <w:sz w:val="20"/>
        </w:rPr>
      </w:pPr>
    </w:p>
    <w:p w14:paraId="4A35E0FD" w14:textId="77777777" w:rsidR="00B01847" w:rsidRPr="00E62958" w:rsidRDefault="00B01847" w:rsidP="00B01847">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12" w:name="_Toc42618274"/>
      <w:r>
        <w:rPr>
          <w:rFonts w:ascii="Arial" w:hAnsi="Arial" w:cs="Arial"/>
          <w:sz w:val="20"/>
          <w:szCs w:val="20"/>
        </w:rPr>
        <w:t>LINKS WIT</w:t>
      </w:r>
      <w:r w:rsidR="00DB18A9">
        <w:rPr>
          <w:rFonts w:ascii="Arial" w:hAnsi="Arial" w:cs="Arial"/>
          <w:sz w:val="20"/>
          <w:szCs w:val="20"/>
        </w:rPr>
        <w:t xml:space="preserve">H </w:t>
      </w:r>
      <w:r>
        <w:rPr>
          <w:rFonts w:ascii="Arial" w:hAnsi="Arial" w:cs="Arial"/>
          <w:sz w:val="20"/>
          <w:szCs w:val="20"/>
        </w:rPr>
        <w:t>HOME</w:t>
      </w:r>
      <w:bookmarkEnd w:id="12"/>
    </w:p>
    <w:p w14:paraId="1005197D" w14:textId="77777777" w:rsidR="00B01847" w:rsidRDefault="00B01847" w:rsidP="00B01847">
      <w:pPr>
        <w:jc w:val="both"/>
      </w:pPr>
    </w:p>
    <w:p w14:paraId="2EAF8024" w14:textId="77777777" w:rsidR="006A511A" w:rsidRDefault="00B01847" w:rsidP="00B01847">
      <w:pPr>
        <w:spacing w:line="240" w:lineRule="atLeast"/>
        <w:jc w:val="both"/>
        <w:rPr>
          <w:spacing w:val="-2"/>
          <w:sz w:val="20"/>
        </w:rPr>
      </w:pPr>
      <w:r>
        <w:rPr>
          <w:spacing w:val="-2"/>
          <w:sz w:val="20"/>
        </w:rPr>
        <w:t xml:space="preserve">The partnership between the </w:t>
      </w:r>
      <w:r w:rsidR="006A511A">
        <w:rPr>
          <w:spacing w:val="-2"/>
          <w:sz w:val="20"/>
        </w:rPr>
        <w:t>school</w:t>
      </w:r>
      <w:r>
        <w:rPr>
          <w:spacing w:val="-2"/>
          <w:sz w:val="20"/>
        </w:rPr>
        <w:t xml:space="preserve">, the </w:t>
      </w:r>
      <w:r w:rsidR="00CA022C">
        <w:rPr>
          <w:spacing w:val="-2"/>
          <w:sz w:val="20"/>
        </w:rPr>
        <w:t>pupil</w:t>
      </w:r>
      <w:r w:rsidR="00DB18A9">
        <w:rPr>
          <w:spacing w:val="-2"/>
          <w:sz w:val="20"/>
        </w:rPr>
        <w:t xml:space="preserve">’s home </w:t>
      </w:r>
      <w:r>
        <w:rPr>
          <w:spacing w:val="-2"/>
          <w:sz w:val="20"/>
        </w:rPr>
        <w:t xml:space="preserve">is crucial for effective promotion of appropriate behaviour. As a school we will frequently communicate with parents </w:t>
      </w:r>
      <w:r w:rsidR="006A511A">
        <w:rPr>
          <w:spacing w:val="-2"/>
          <w:sz w:val="20"/>
        </w:rPr>
        <w:t xml:space="preserve">and carers regarding </w:t>
      </w:r>
      <w:r>
        <w:rPr>
          <w:spacing w:val="-2"/>
          <w:sz w:val="20"/>
        </w:rPr>
        <w:t>each child’s progress. We encourage parents/carers to contact the school immediately if there is a concern so that we can work together to resolve it.</w:t>
      </w:r>
    </w:p>
    <w:p w14:paraId="1DD3B39B" w14:textId="77777777" w:rsidR="00B01847" w:rsidRDefault="00B01847" w:rsidP="00B01847">
      <w:pPr>
        <w:spacing w:line="240" w:lineRule="atLeast"/>
        <w:jc w:val="both"/>
        <w:rPr>
          <w:spacing w:val="-2"/>
          <w:sz w:val="20"/>
        </w:rPr>
      </w:pPr>
      <w:r>
        <w:rPr>
          <w:spacing w:val="-2"/>
          <w:sz w:val="20"/>
        </w:rPr>
        <w:t>Parents will be involved in the development of the PBSP</w:t>
      </w:r>
      <w:r w:rsidR="004228F3">
        <w:rPr>
          <w:spacing w:val="-2"/>
          <w:sz w:val="20"/>
        </w:rPr>
        <w:t xml:space="preserve"> and Education Behaviour Plan</w:t>
      </w:r>
      <w:r>
        <w:rPr>
          <w:spacing w:val="-2"/>
          <w:sz w:val="20"/>
        </w:rPr>
        <w:t xml:space="preserve"> and will agree its contents before it is implemented.  Any amendments requested by parents will be carefully considered.</w:t>
      </w:r>
    </w:p>
    <w:p w14:paraId="5D9E0292" w14:textId="77777777" w:rsidR="004228F3" w:rsidRDefault="004228F3" w:rsidP="00B01847">
      <w:pPr>
        <w:spacing w:line="240" w:lineRule="atLeast"/>
        <w:jc w:val="both"/>
        <w:rPr>
          <w:spacing w:val="-2"/>
          <w:sz w:val="20"/>
        </w:rPr>
      </w:pPr>
      <w:r>
        <w:rPr>
          <w:spacing w:val="-2"/>
          <w:sz w:val="20"/>
        </w:rPr>
        <w:t>Electronic correspondence through Class Dojo is encouraged as it leads to open lines of communication between all involved, it helps parents/carers to understand and monitor what has been covered at school and is a quick method of sending messages.</w:t>
      </w:r>
    </w:p>
    <w:p w14:paraId="11D57CE6" w14:textId="77777777" w:rsidR="00D8713D" w:rsidRDefault="00D8713D" w:rsidP="00B01847">
      <w:pPr>
        <w:spacing w:line="240" w:lineRule="atLeast"/>
        <w:jc w:val="both"/>
        <w:rPr>
          <w:spacing w:val="-2"/>
          <w:sz w:val="20"/>
        </w:rPr>
      </w:pPr>
    </w:p>
    <w:p w14:paraId="46253F92" w14:textId="77777777" w:rsidR="00B01847" w:rsidRPr="00E62958" w:rsidRDefault="00B01847" w:rsidP="00B01847">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13" w:name="_Toc42618275"/>
      <w:r>
        <w:rPr>
          <w:rFonts w:ascii="Arial" w:hAnsi="Arial" w:cs="Arial"/>
          <w:sz w:val="20"/>
          <w:szCs w:val="20"/>
        </w:rPr>
        <w:t>MONITORING, EVALUATION &amp; REVIEW</w:t>
      </w:r>
      <w:bookmarkEnd w:id="13"/>
    </w:p>
    <w:p w14:paraId="1E04B0D6" w14:textId="77777777" w:rsidR="00B01847" w:rsidRDefault="00B01847" w:rsidP="00B01847">
      <w:pPr>
        <w:jc w:val="both"/>
      </w:pPr>
    </w:p>
    <w:p w14:paraId="3500D1B1" w14:textId="77777777" w:rsidR="00B01847" w:rsidRDefault="00B01847" w:rsidP="00B01847">
      <w:pPr>
        <w:spacing w:line="240" w:lineRule="atLeast"/>
        <w:jc w:val="both"/>
        <w:rPr>
          <w:spacing w:val="-2"/>
          <w:sz w:val="20"/>
        </w:rPr>
      </w:pPr>
      <w:r>
        <w:rPr>
          <w:spacing w:val="-2"/>
          <w:sz w:val="20"/>
        </w:rPr>
        <w:t>Behaviour within the school is regularly monitored and details relating to individuals and their behaviours are proactively collated</w:t>
      </w:r>
      <w:r w:rsidR="000A444F">
        <w:rPr>
          <w:spacing w:val="-2"/>
          <w:sz w:val="20"/>
        </w:rPr>
        <w:t xml:space="preserve"> by our behaviour and senior leadership team</w:t>
      </w:r>
      <w:r>
        <w:rPr>
          <w:spacing w:val="-2"/>
          <w:sz w:val="20"/>
        </w:rPr>
        <w:t xml:space="preserve">. Information generated from the </w:t>
      </w:r>
      <w:r w:rsidR="000A444F">
        <w:rPr>
          <w:spacing w:val="-2"/>
          <w:sz w:val="20"/>
        </w:rPr>
        <w:t xml:space="preserve">incident recording </w:t>
      </w:r>
      <w:r>
        <w:rPr>
          <w:spacing w:val="-2"/>
          <w:sz w:val="20"/>
        </w:rPr>
        <w:t>system are used to support development of PBSPs</w:t>
      </w:r>
      <w:r w:rsidR="000A444F">
        <w:rPr>
          <w:spacing w:val="-2"/>
          <w:sz w:val="20"/>
        </w:rPr>
        <w:t>, Education Behaviour Plans</w:t>
      </w:r>
      <w:r>
        <w:rPr>
          <w:spacing w:val="-2"/>
          <w:sz w:val="20"/>
        </w:rPr>
        <w:t xml:space="preserve"> and teaching and learning.</w:t>
      </w:r>
    </w:p>
    <w:p w14:paraId="7B7945DE" w14:textId="77777777" w:rsidR="00B01847" w:rsidRDefault="00B01847" w:rsidP="00B01847">
      <w:pPr>
        <w:spacing w:line="240" w:lineRule="atLeast"/>
        <w:jc w:val="both"/>
        <w:rPr>
          <w:spacing w:val="-2"/>
          <w:sz w:val="20"/>
        </w:rPr>
      </w:pPr>
    </w:p>
    <w:p w14:paraId="767A5C4B" w14:textId="2B97B15B" w:rsidR="000A444F" w:rsidRDefault="00B01847" w:rsidP="00B01847">
      <w:pPr>
        <w:spacing w:line="240" w:lineRule="atLeast"/>
        <w:jc w:val="both"/>
        <w:rPr>
          <w:spacing w:val="-2"/>
          <w:sz w:val="20"/>
        </w:rPr>
      </w:pPr>
      <w:r>
        <w:rPr>
          <w:spacing w:val="-2"/>
          <w:sz w:val="20"/>
        </w:rPr>
        <w:t>The school does not</w:t>
      </w:r>
      <w:r w:rsidR="00070DB5">
        <w:rPr>
          <w:spacing w:val="-2"/>
          <w:sz w:val="20"/>
        </w:rPr>
        <w:t xml:space="preserve"> usually</w:t>
      </w:r>
      <w:r>
        <w:rPr>
          <w:spacing w:val="-2"/>
          <w:sz w:val="20"/>
        </w:rPr>
        <w:t xml:space="preserve"> utilise fixed-t</w:t>
      </w:r>
      <w:r w:rsidR="00070DB5">
        <w:rPr>
          <w:spacing w:val="-2"/>
          <w:sz w:val="20"/>
        </w:rPr>
        <w:t>erm and or permanent exclusions. However in the case of serious incidents that pose a risk to the safety of pupils or</w:t>
      </w:r>
      <w:r w:rsidR="006A511A">
        <w:rPr>
          <w:spacing w:val="-2"/>
          <w:sz w:val="20"/>
        </w:rPr>
        <w:t xml:space="preserve"> staff, this may be considered, following a referral to </w:t>
      </w:r>
      <w:r w:rsidR="00F856D0">
        <w:rPr>
          <w:spacing w:val="-2"/>
          <w:sz w:val="20"/>
        </w:rPr>
        <w:t>inclusion support and the senior leadership team.</w:t>
      </w:r>
    </w:p>
    <w:p w14:paraId="4F3392D2" w14:textId="77777777" w:rsidR="000A444F" w:rsidRDefault="000A444F" w:rsidP="00B01847">
      <w:pPr>
        <w:spacing w:line="240" w:lineRule="atLeast"/>
        <w:jc w:val="both"/>
        <w:rPr>
          <w:spacing w:val="-2"/>
          <w:sz w:val="20"/>
        </w:rPr>
      </w:pPr>
    </w:p>
    <w:p w14:paraId="08945996" w14:textId="77777777" w:rsidR="00B01847" w:rsidRDefault="00DB18A9" w:rsidP="00B01847">
      <w:pPr>
        <w:spacing w:line="240" w:lineRule="atLeast"/>
        <w:jc w:val="both"/>
        <w:rPr>
          <w:spacing w:val="-2"/>
          <w:sz w:val="20"/>
        </w:rPr>
      </w:pPr>
      <w:r>
        <w:rPr>
          <w:spacing w:val="-2"/>
          <w:sz w:val="20"/>
        </w:rPr>
        <w:t>Pupils</w:t>
      </w:r>
      <w:r w:rsidR="000A444F">
        <w:rPr>
          <w:spacing w:val="-2"/>
          <w:sz w:val="20"/>
        </w:rPr>
        <w:t xml:space="preserve"> who may not be deemed safe onsite are offered a period of Online learning sessions before the use of fixed-term exclusion. This is to provide an extra layer of education without the individual missing out due to their unsafe behaviours onsite. </w:t>
      </w:r>
    </w:p>
    <w:p w14:paraId="3E3D740F" w14:textId="77777777" w:rsidR="00B01847" w:rsidRDefault="00B01847" w:rsidP="00B01847">
      <w:pPr>
        <w:spacing w:line="240" w:lineRule="atLeast"/>
        <w:jc w:val="both"/>
        <w:rPr>
          <w:spacing w:val="-2"/>
          <w:sz w:val="20"/>
        </w:rPr>
      </w:pPr>
    </w:p>
    <w:p w14:paraId="569A2F80" w14:textId="77777777" w:rsidR="00B01847" w:rsidRDefault="00B01847" w:rsidP="00B01847">
      <w:pPr>
        <w:spacing w:line="240" w:lineRule="atLeast"/>
        <w:jc w:val="both"/>
        <w:rPr>
          <w:spacing w:val="-2"/>
          <w:sz w:val="20"/>
        </w:rPr>
      </w:pPr>
      <w:r>
        <w:rPr>
          <w:spacing w:val="-2"/>
          <w:sz w:val="20"/>
        </w:rPr>
        <w:t>Any incidents of racist bullying or harassment are reported to the Head teacher who in turn reports these</w:t>
      </w:r>
      <w:r w:rsidR="000A444F">
        <w:rPr>
          <w:spacing w:val="-2"/>
          <w:sz w:val="20"/>
        </w:rPr>
        <w:t xml:space="preserve"> to the appropriate authorities, these will be recorded within the individuals bullying log, monitored and passed on to parents/carers. Workshops may be put in place if deemed appropriate in order to educate about a variety of views and how to respect and tolerate those different to us. </w:t>
      </w:r>
    </w:p>
    <w:p w14:paraId="741D2959" w14:textId="77777777" w:rsidR="000A444F" w:rsidRDefault="000A444F" w:rsidP="00B01847">
      <w:pPr>
        <w:spacing w:line="240" w:lineRule="atLeast"/>
        <w:jc w:val="both"/>
        <w:rPr>
          <w:spacing w:val="-2"/>
          <w:sz w:val="20"/>
        </w:rPr>
      </w:pPr>
    </w:p>
    <w:p w14:paraId="1DC83219" w14:textId="77777777" w:rsidR="000A444F" w:rsidRDefault="000A444F" w:rsidP="00B01847">
      <w:pPr>
        <w:spacing w:line="240" w:lineRule="atLeast"/>
        <w:jc w:val="both"/>
        <w:rPr>
          <w:spacing w:val="-2"/>
          <w:sz w:val="20"/>
        </w:rPr>
      </w:pPr>
      <w:r>
        <w:rPr>
          <w:spacing w:val="-2"/>
          <w:sz w:val="20"/>
        </w:rPr>
        <w:t xml:space="preserve">In some cases incidents of racist bullying or harassment will be referred to PREVENT and this will be followed up by </w:t>
      </w:r>
      <w:r w:rsidR="00E57236">
        <w:rPr>
          <w:spacing w:val="-2"/>
          <w:sz w:val="20"/>
        </w:rPr>
        <w:t>s</w:t>
      </w:r>
      <w:r>
        <w:rPr>
          <w:spacing w:val="-2"/>
          <w:sz w:val="20"/>
        </w:rPr>
        <w:t>enior leadership, designated safeguarding officers, and PREVENT co-ordinator.</w:t>
      </w:r>
    </w:p>
    <w:p w14:paraId="243698D0" w14:textId="77777777" w:rsidR="00B01847" w:rsidRDefault="00B01847" w:rsidP="00B01847">
      <w:pPr>
        <w:jc w:val="both"/>
      </w:pPr>
    </w:p>
    <w:p w14:paraId="3D6478AC" w14:textId="77777777" w:rsidR="00F227B1" w:rsidRDefault="00F227B1" w:rsidP="00B01847">
      <w:pPr>
        <w:jc w:val="both"/>
      </w:pPr>
    </w:p>
    <w:p w14:paraId="5D913216" w14:textId="77777777" w:rsidR="00B01847" w:rsidRDefault="00B01847" w:rsidP="00B01847">
      <w:pPr>
        <w:jc w:val="both"/>
      </w:pPr>
    </w:p>
    <w:p w14:paraId="263B5D9F" w14:textId="77777777" w:rsidR="00B01847" w:rsidRPr="00E62958" w:rsidRDefault="00B01847" w:rsidP="00B01847">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14" w:name="_Toc42618276"/>
      <w:r>
        <w:rPr>
          <w:rFonts w:ascii="Arial" w:hAnsi="Arial" w:cs="Arial"/>
          <w:sz w:val="20"/>
          <w:szCs w:val="20"/>
        </w:rPr>
        <w:t>COMPLAINTS PROCEDURE</w:t>
      </w:r>
      <w:bookmarkEnd w:id="14"/>
    </w:p>
    <w:p w14:paraId="4E835841" w14:textId="77777777" w:rsidR="00B01847" w:rsidRDefault="00B01847" w:rsidP="00B01847">
      <w:pPr>
        <w:jc w:val="both"/>
      </w:pPr>
    </w:p>
    <w:p w14:paraId="1FDD97FF" w14:textId="77777777" w:rsidR="00B01847" w:rsidRDefault="00B01847" w:rsidP="00B01847">
      <w:pPr>
        <w:spacing w:line="240" w:lineRule="atLeast"/>
        <w:jc w:val="both"/>
        <w:rPr>
          <w:spacing w:val="-2"/>
          <w:sz w:val="20"/>
        </w:rPr>
      </w:pPr>
      <w:r>
        <w:rPr>
          <w:spacing w:val="-2"/>
          <w:sz w:val="20"/>
        </w:rPr>
        <w:t>Should parents have any complaints concerning the implementation of this Behaviour Policy, they should initially contact the Head teacher. If the problem is still not resolved parents can seek further redress by making a formal complaint. Please see our Complaints Policy.</w:t>
      </w:r>
    </w:p>
    <w:p w14:paraId="131CD813" w14:textId="77777777" w:rsidR="00B01847" w:rsidRDefault="00B01847" w:rsidP="00B01847">
      <w:pPr>
        <w:jc w:val="both"/>
      </w:pPr>
    </w:p>
    <w:sectPr w:rsidR="00B01847" w:rsidSect="00805D13">
      <w:headerReference w:type="default" r:id="rId12"/>
      <w:footerReference w:type="default" r:id="rId13"/>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B38F" w14:textId="77777777" w:rsidR="00924E82" w:rsidRDefault="00924E82" w:rsidP="00427886">
      <w:r>
        <w:separator/>
      </w:r>
    </w:p>
  </w:endnote>
  <w:endnote w:type="continuationSeparator" w:id="0">
    <w:p w14:paraId="1B657987" w14:textId="77777777" w:rsidR="00924E82" w:rsidRDefault="00924E82"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FA43" w14:textId="77777777" w:rsidR="00577797" w:rsidRDefault="00577797" w:rsidP="004A0EA2">
    <w:pPr>
      <w:pStyle w:val="Footer"/>
    </w:pPr>
    <w:r w:rsidRPr="00BC0FC5">
      <w:rPr>
        <w:noProof/>
        <w:color w:val="000000"/>
      </w:rPr>
      <mc:AlternateContent>
        <mc:Choice Requires="wps">
          <w:drawing>
            <wp:anchor distT="0" distB="0" distL="114300" distR="114300" simplePos="0" relativeHeight="251702784" behindDoc="0" locked="0" layoutInCell="1" allowOverlap="1" wp14:anchorId="56B56EC1" wp14:editId="0966B969">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1C58A"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577797" w:rsidRPr="00BC0FC5" w14:paraId="35A3A46F" w14:textId="77777777" w:rsidTr="00BC0FC5">
      <w:trPr>
        <w:trHeight w:val="253"/>
      </w:trPr>
      <w:tc>
        <w:tcPr>
          <w:tcW w:w="1716" w:type="dxa"/>
          <w:shd w:val="clear" w:color="auto" w:fill="auto"/>
          <w:tcMar>
            <w:left w:w="0" w:type="dxa"/>
            <w:right w:w="0" w:type="dxa"/>
          </w:tcMar>
        </w:tcPr>
        <w:p w14:paraId="1C69B25C" w14:textId="77777777" w:rsidR="00577797" w:rsidRPr="00BC0FC5" w:rsidRDefault="00577797" w:rsidP="00BC0FC5">
          <w:pPr>
            <w:jc w:val="both"/>
            <w:rPr>
              <w:b/>
              <w:color w:val="7F8284"/>
              <w:sz w:val="16"/>
              <w:szCs w:val="16"/>
            </w:rPr>
          </w:pPr>
        </w:p>
      </w:tc>
      <w:tc>
        <w:tcPr>
          <w:tcW w:w="3119" w:type="dxa"/>
          <w:shd w:val="clear" w:color="auto" w:fill="auto"/>
          <w:tcMar>
            <w:left w:w="0" w:type="dxa"/>
            <w:right w:w="0" w:type="dxa"/>
          </w:tcMar>
        </w:tcPr>
        <w:p w14:paraId="1DEC3AFB" w14:textId="77777777" w:rsidR="00577797" w:rsidRPr="00BC0FC5" w:rsidRDefault="00577797" w:rsidP="00BC0FC5">
          <w:pPr>
            <w:jc w:val="both"/>
            <w:rPr>
              <w:color w:val="7F8284"/>
              <w:sz w:val="16"/>
              <w:szCs w:val="16"/>
            </w:rPr>
          </w:pPr>
        </w:p>
      </w:tc>
      <w:tc>
        <w:tcPr>
          <w:tcW w:w="1561" w:type="dxa"/>
          <w:shd w:val="clear" w:color="auto" w:fill="auto"/>
          <w:tcMar>
            <w:left w:w="0" w:type="dxa"/>
            <w:right w:w="0" w:type="dxa"/>
          </w:tcMar>
        </w:tcPr>
        <w:p w14:paraId="0A9F7492" w14:textId="77777777" w:rsidR="00577797" w:rsidRPr="00BC0FC5" w:rsidRDefault="00577797" w:rsidP="00BC0FC5">
          <w:pPr>
            <w:rPr>
              <w:b/>
              <w:color w:val="7F8284"/>
              <w:sz w:val="16"/>
              <w:szCs w:val="16"/>
            </w:rPr>
          </w:pPr>
        </w:p>
      </w:tc>
      <w:tc>
        <w:tcPr>
          <w:tcW w:w="3242" w:type="dxa"/>
          <w:shd w:val="clear" w:color="auto" w:fill="auto"/>
          <w:tcMar>
            <w:left w:w="0" w:type="dxa"/>
            <w:right w:w="0" w:type="dxa"/>
          </w:tcMar>
        </w:tcPr>
        <w:p w14:paraId="2247C029" w14:textId="77777777" w:rsidR="00577797" w:rsidRPr="003522DE" w:rsidRDefault="00577797"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A543B3">
            <w:rPr>
              <w:b/>
              <w:bCs/>
              <w:noProof/>
              <w:color w:val="7F8284"/>
              <w:sz w:val="16"/>
              <w:szCs w:val="16"/>
            </w:rPr>
            <w:t>9</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A543B3">
            <w:rPr>
              <w:b/>
              <w:bCs/>
              <w:noProof/>
              <w:color w:val="7F8284"/>
              <w:sz w:val="16"/>
              <w:szCs w:val="16"/>
            </w:rPr>
            <w:t>9</w:t>
          </w:r>
          <w:r w:rsidRPr="003522DE">
            <w:rPr>
              <w:b/>
              <w:bCs/>
              <w:color w:val="7F8284"/>
              <w:sz w:val="16"/>
              <w:szCs w:val="16"/>
            </w:rPr>
            <w:fldChar w:fldCharType="end"/>
          </w:r>
        </w:p>
      </w:tc>
    </w:tr>
    <w:tr w:rsidR="00577797" w:rsidRPr="00BC0FC5" w14:paraId="6197DCE4" w14:textId="77777777" w:rsidTr="00BC0FC5">
      <w:trPr>
        <w:trHeight w:val="253"/>
      </w:trPr>
      <w:tc>
        <w:tcPr>
          <w:tcW w:w="1716" w:type="dxa"/>
          <w:shd w:val="clear" w:color="auto" w:fill="auto"/>
          <w:tcMar>
            <w:left w:w="0" w:type="dxa"/>
            <w:right w:w="0" w:type="dxa"/>
          </w:tcMar>
        </w:tcPr>
        <w:p w14:paraId="61E8115C" w14:textId="77777777" w:rsidR="00577797" w:rsidRPr="00BC0FC5" w:rsidRDefault="00577797"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1EEEEADD" w14:textId="77777777" w:rsidR="00577797" w:rsidRPr="00BC0FC5" w:rsidRDefault="00577797"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4EB4DE1A" w14:textId="77777777" w:rsidR="00577797" w:rsidRPr="00BC0FC5" w:rsidRDefault="00577797"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0BB95FAB" w14:textId="77777777" w:rsidR="00577797" w:rsidRPr="00BC0FC5" w:rsidRDefault="00577797" w:rsidP="005C2511">
          <w:pPr>
            <w:rPr>
              <w:color w:val="7F8284"/>
              <w:sz w:val="16"/>
              <w:szCs w:val="16"/>
            </w:rPr>
          </w:pPr>
          <w:r w:rsidRPr="00BC0FC5">
            <w:rPr>
              <w:color w:val="7F8284"/>
              <w:sz w:val="16"/>
              <w:szCs w:val="16"/>
            </w:rPr>
            <w:t>1.0</w:t>
          </w:r>
        </w:p>
      </w:tc>
    </w:tr>
    <w:tr w:rsidR="00577797" w:rsidRPr="00BC0FC5" w14:paraId="2F11F0DE" w14:textId="77777777" w:rsidTr="00BC0FC5">
      <w:trPr>
        <w:trHeight w:val="253"/>
      </w:trPr>
      <w:tc>
        <w:tcPr>
          <w:tcW w:w="1716" w:type="dxa"/>
          <w:shd w:val="clear" w:color="auto" w:fill="auto"/>
          <w:tcMar>
            <w:left w:w="0" w:type="dxa"/>
            <w:right w:w="0" w:type="dxa"/>
          </w:tcMar>
        </w:tcPr>
        <w:p w14:paraId="1A01F265" w14:textId="2A1C5485" w:rsidR="00577797" w:rsidRPr="00BC0FC5" w:rsidRDefault="00577797" w:rsidP="00BC0FC5">
          <w:pPr>
            <w:jc w:val="both"/>
            <w:rPr>
              <w:b/>
              <w:color w:val="7F8284"/>
              <w:sz w:val="16"/>
              <w:szCs w:val="16"/>
            </w:rPr>
          </w:pPr>
        </w:p>
      </w:tc>
      <w:tc>
        <w:tcPr>
          <w:tcW w:w="3119" w:type="dxa"/>
          <w:shd w:val="clear" w:color="auto" w:fill="auto"/>
          <w:tcMar>
            <w:left w:w="0" w:type="dxa"/>
            <w:right w:w="0" w:type="dxa"/>
          </w:tcMar>
        </w:tcPr>
        <w:p w14:paraId="57BCBED1" w14:textId="27AC4917" w:rsidR="00577797" w:rsidRPr="00BC0FC5" w:rsidRDefault="00577797" w:rsidP="00BC0FC5">
          <w:pPr>
            <w:jc w:val="both"/>
            <w:rPr>
              <w:color w:val="7F8284"/>
              <w:sz w:val="16"/>
              <w:szCs w:val="16"/>
            </w:rPr>
          </w:pPr>
        </w:p>
      </w:tc>
      <w:tc>
        <w:tcPr>
          <w:tcW w:w="1561" w:type="dxa"/>
          <w:shd w:val="clear" w:color="auto" w:fill="auto"/>
          <w:tcMar>
            <w:left w:w="0" w:type="dxa"/>
            <w:right w:w="0" w:type="dxa"/>
          </w:tcMar>
        </w:tcPr>
        <w:p w14:paraId="7EF1459E" w14:textId="77777777" w:rsidR="00577797" w:rsidRPr="00BC0FC5" w:rsidRDefault="00577797"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0908BB9B" w14:textId="64934B48" w:rsidR="00577797" w:rsidRPr="00BC0FC5" w:rsidRDefault="00002CF7" w:rsidP="005C2511">
          <w:pPr>
            <w:rPr>
              <w:color w:val="7F8284"/>
              <w:sz w:val="16"/>
              <w:szCs w:val="16"/>
            </w:rPr>
          </w:pPr>
          <w:r>
            <w:rPr>
              <w:color w:val="7F8284"/>
              <w:sz w:val="16"/>
              <w:szCs w:val="16"/>
            </w:rPr>
            <w:t>May 2024</w:t>
          </w:r>
        </w:p>
      </w:tc>
    </w:tr>
    <w:tr w:rsidR="00577797" w:rsidRPr="00BC0FC5" w14:paraId="73B50203" w14:textId="77777777" w:rsidTr="00BC0FC5">
      <w:trPr>
        <w:trHeight w:val="253"/>
      </w:trPr>
      <w:tc>
        <w:tcPr>
          <w:tcW w:w="1716" w:type="dxa"/>
          <w:shd w:val="clear" w:color="auto" w:fill="auto"/>
          <w:tcMar>
            <w:left w:w="0" w:type="dxa"/>
            <w:right w:w="0" w:type="dxa"/>
          </w:tcMar>
        </w:tcPr>
        <w:p w14:paraId="5E523A08" w14:textId="77777777" w:rsidR="00577797" w:rsidRPr="00BC0FC5" w:rsidRDefault="00577797"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3892664" w14:textId="378E4E97" w:rsidR="00577797" w:rsidRPr="00BC0FC5" w:rsidRDefault="00002CF7"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0F9289DF" w14:textId="77777777" w:rsidR="00577797" w:rsidRPr="00BC0FC5" w:rsidRDefault="00577797"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03BFE4B1" w14:textId="77777777" w:rsidR="00577797" w:rsidRPr="00BC0FC5" w:rsidRDefault="00577797" w:rsidP="000E6E00">
          <w:pPr>
            <w:rPr>
              <w:color w:val="7F8284"/>
              <w:sz w:val="16"/>
              <w:szCs w:val="16"/>
            </w:rPr>
          </w:pPr>
          <w:r>
            <w:rPr>
              <w:color w:val="7F8284"/>
              <w:sz w:val="16"/>
              <w:szCs w:val="16"/>
            </w:rPr>
            <w:t xml:space="preserve">At least annually </w:t>
          </w:r>
        </w:p>
      </w:tc>
    </w:tr>
  </w:tbl>
  <w:p w14:paraId="021B1146" w14:textId="77777777" w:rsidR="00577797" w:rsidRPr="004A0EA2" w:rsidRDefault="00577797"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1765" w14:textId="77777777" w:rsidR="00924E82" w:rsidRDefault="00924E82" w:rsidP="00427886">
      <w:r>
        <w:separator/>
      </w:r>
    </w:p>
  </w:footnote>
  <w:footnote w:type="continuationSeparator" w:id="0">
    <w:p w14:paraId="4A73B40B" w14:textId="77777777" w:rsidR="00924E82" w:rsidRDefault="00924E82"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E01D" w14:textId="77777777" w:rsidR="00577797" w:rsidRDefault="00577797" w:rsidP="004A0EA2">
    <w:pPr>
      <w:pStyle w:val="Header"/>
      <w:tabs>
        <w:tab w:val="clear" w:pos="4513"/>
        <w:tab w:val="clear" w:pos="9026"/>
      </w:tabs>
    </w:pPr>
    <w:r>
      <w:rPr>
        <w:b/>
        <w:noProof/>
        <w:sz w:val="28"/>
        <w:szCs w:val="28"/>
      </w:rPr>
      <w:drawing>
        <wp:anchor distT="0" distB="0" distL="114300" distR="114300" simplePos="0" relativeHeight="251649536" behindDoc="1" locked="0" layoutInCell="1" allowOverlap="1" wp14:anchorId="11B20B21" wp14:editId="76619A6C">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1A14A" w14:textId="77777777" w:rsidR="00577797" w:rsidRDefault="00577797" w:rsidP="004A0EA2">
    <w:pPr>
      <w:pStyle w:val="Header"/>
      <w:tabs>
        <w:tab w:val="clear" w:pos="4513"/>
        <w:tab w:val="clear" w:pos="9026"/>
      </w:tabs>
      <w:jc w:val="right"/>
      <w:rPr>
        <w:b/>
        <w:color w:val="7F8284"/>
        <w:sz w:val="24"/>
        <w:szCs w:val="24"/>
      </w:rPr>
    </w:pPr>
  </w:p>
  <w:p w14:paraId="7C1544CF" w14:textId="77777777" w:rsidR="00577797" w:rsidRPr="003522DE" w:rsidRDefault="00577797" w:rsidP="004A0EA2">
    <w:pPr>
      <w:pStyle w:val="Header"/>
      <w:tabs>
        <w:tab w:val="clear" w:pos="4513"/>
        <w:tab w:val="clear" w:pos="9026"/>
      </w:tabs>
      <w:jc w:val="right"/>
      <w:rPr>
        <w:b/>
        <w:color w:val="7F8284"/>
        <w:sz w:val="24"/>
        <w:szCs w:val="24"/>
      </w:rPr>
    </w:pPr>
    <w:r>
      <w:rPr>
        <w:b/>
        <w:color w:val="7F8284"/>
        <w:sz w:val="24"/>
        <w:szCs w:val="24"/>
      </w:rPr>
      <w:t xml:space="preserve">POSITIVE BEHAVIOUR </w:t>
    </w:r>
    <w:r w:rsidRPr="003522DE">
      <w:rPr>
        <w:b/>
        <w:color w:val="7F8284"/>
        <w:sz w:val="24"/>
        <w:szCs w:val="24"/>
      </w:rPr>
      <w:t>POLICY</w:t>
    </w:r>
  </w:p>
  <w:p w14:paraId="56FDAA7D" w14:textId="44B80F56" w:rsidR="00577797" w:rsidRPr="00FC5EC7" w:rsidRDefault="00577797" w:rsidP="00710DFE">
    <w:pPr>
      <w:pStyle w:val="Header"/>
      <w:tabs>
        <w:tab w:val="clear" w:pos="4513"/>
        <w:tab w:val="clear" w:pos="9026"/>
      </w:tabs>
      <w:jc w:val="right"/>
      <w:rPr>
        <w:color w:val="F2942C"/>
        <w:sz w:val="18"/>
      </w:rPr>
    </w:pPr>
    <w:r>
      <w:rPr>
        <w:color w:val="F2942C"/>
        <w:sz w:val="18"/>
      </w:rPr>
      <w:t xml:space="preserve">OPTIONS </w:t>
    </w:r>
    <w:r w:rsidR="006D04A3">
      <w:rPr>
        <w:color w:val="F2942C"/>
        <w:sz w:val="18"/>
      </w:rPr>
      <w:t>RYECROFT</w:t>
    </w:r>
    <w:r>
      <w:rPr>
        <w:color w:val="F2942C"/>
        <w:sz w:val="18"/>
      </w:rPr>
      <w:t xml:space="preserve"> SCHOOL</w:t>
    </w:r>
    <w:r w:rsidR="00D45851">
      <w:rPr>
        <w:color w:val="F2942C"/>
        <w:sz w:val="18"/>
      </w:rPr>
      <w:t xml:space="preserve"> </w:t>
    </w:r>
  </w:p>
  <w:p w14:paraId="5C826FD3" w14:textId="77777777" w:rsidR="00577797" w:rsidRDefault="00577797">
    <w:pPr>
      <w:pStyle w:val="Header"/>
    </w:pPr>
    <w:r w:rsidRPr="003522DE">
      <w:rPr>
        <w:noProof/>
        <w:color w:val="7F8284"/>
      </w:rPr>
      <mc:AlternateContent>
        <mc:Choice Requires="wps">
          <w:drawing>
            <wp:anchor distT="0" distB="0" distL="114300" distR="114300" simplePos="0" relativeHeight="251687424" behindDoc="0" locked="0" layoutInCell="1" allowOverlap="1" wp14:anchorId="196E0C3C" wp14:editId="2DD81BF6">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B865E"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3E1"/>
    <w:multiLevelType w:val="hybridMultilevel"/>
    <w:tmpl w:val="EB1C4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52520"/>
    <w:multiLevelType w:val="hybridMultilevel"/>
    <w:tmpl w:val="FF5897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A15E6"/>
    <w:multiLevelType w:val="hybridMultilevel"/>
    <w:tmpl w:val="8C0E6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16A8A"/>
    <w:multiLevelType w:val="hybridMultilevel"/>
    <w:tmpl w:val="043603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067D00"/>
    <w:multiLevelType w:val="hybridMultilevel"/>
    <w:tmpl w:val="54DE3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575B87"/>
    <w:multiLevelType w:val="hybridMultilevel"/>
    <w:tmpl w:val="2D7EB6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14615DE"/>
    <w:multiLevelType w:val="hybridMultilevel"/>
    <w:tmpl w:val="2BFA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CF58A4"/>
    <w:multiLevelType w:val="hybridMultilevel"/>
    <w:tmpl w:val="96907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A1C1E"/>
    <w:multiLevelType w:val="hybridMultilevel"/>
    <w:tmpl w:val="E3247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21312B"/>
    <w:multiLevelType w:val="hybridMultilevel"/>
    <w:tmpl w:val="D1706DB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5202F1"/>
    <w:multiLevelType w:val="hybridMultilevel"/>
    <w:tmpl w:val="011CF5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0E3C1A"/>
    <w:multiLevelType w:val="hybridMultilevel"/>
    <w:tmpl w:val="70A6ECD0"/>
    <w:lvl w:ilvl="0" w:tplc="EB2A4AA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155538"/>
    <w:multiLevelType w:val="hybridMultilevel"/>
    <w:tmpl w:val="3182B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3F538F"/>
    <w:multiLevelType w:val="hybridMultilevel"/>
    <w:tmpl w:val="D4C8A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4274B"/>
    <w:multiLevelType w:val="hybridMultilevel"/>
    <w:tmpl w:val="22EABA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F9124C"/>
    <w:multiLevelType w:val="hybridMultilevel"/>
    <w:tmpl w:val="3FC02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62B59"/>
    <w:multiLevelType w:val="hybridMultilevel"/>
    <w:tmpl w:val="694AD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96184838">
    <w:abstractNumId w:val="24"/>
  </w:num>
  <w:num w:numId="2" w16cid:durableId="1566377420">
    <w:abstractNumId w:val="11"/>
  </w:num>
  <w:num w:numId="3" w16cid:durableId="802625249">
    <w:abstractNumId w:val="14"/>
  </w:num>
  <w:num w:numId="4" w16cid:durableId="317729217">
    <w:abstractNumId w:val="26"/>
  </w:num>
  <w:num w:numId="5" w16cid:durableId="1985965286">
    <w:abstractNumId w:val="22"/>
  </w:num>
  <w:num w:numId="6" w16cid:durableId="314334660">
    <w:abstractNumId w:val="15"/>
  </w:num>
  <w:num w:numId="7" w16cid:durableId="1232540070">
    <w:abstractNumId w:val="10"/>
  </w:num>
  <w:num w:numId="8" w16cid:durableId="1805922226">
    <w:abstractNumId w:val="20"/>
  </w:num>
  <w:num w:numId="9" w16cid:durableId="505827905">
    <w:abstractNumId w:val="13"/>
  </w:num>
  <w:num w:numId="10" w16cid:durableId="1748108129">
    <w:abstractNumId w:val="17"/>
  </w:num>
  <w:num w:numId="11" w16cid:durableId="1589458632">
    <w:abstractNumId w:val="2"/>
  </w:num>
  <w:num w:numId="12" w16cid:durableId="927541347">
    <w:abstractNumId w:val="16"/>
  </w:num>
  <w:num w:numId="13" w16cid:durableId="1396141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0160641">
    <w:abstractNumId w:val="8"/>
  </w:num>
  <w:num w:numId="15" w16cid:durableId="620764152">
    <w:abstractNumId w:val="4"/>
  </w:num>
  <w:num w:numId="16" w16cid:durableId="12372811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185392">
    <w:abstractNumId w:val="23"/>
  </w:num>
  <w:num w:numId="18" w16cid:durableId="1329866001">
    <w:abstractNumId w:val="1"/>
  </w:num>
  <w:num w:numId="19" w16cid:durableId="2025551997">
    <w:abstractNumId w:val="21"/>
  </w:num>
  <w:num w:numId="20" w16cid:durableId="760613263">
    <w:abstractNumId w:val="19"/>
  </w:num>
  <w:num w:numId="21" w16cid:durableId="1432700424">
    <w:abstractNumId w:val="5"/>
  </w:num>
  <w:num w:numId="22" w16cid:durableId="1610892618">
    <w:abstractNumId w:val="18"/>
  </w:num>
  <w:num w:numId="23" w16cid:durableId="1207722246">
    <w:abstractNumId w:val="25"/>
  </w:num>
  <w:num w:numId="24" w16cid:durableId="1485507355">
    <w:abstractNumId w:val="0"/>
  </w:num>
  <w:num w:numId="25" w16cid:durableId="689792780">
    <w:abstractNumId w:val="12"/>
  </w:num>
  <w:num w:numId="26" w16cid:durableId="724179023">
    <w:abstractNumId w:val="9"/>
  </w:num>
  <w:num w:numId="27" w16cid:durableId="13746221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CF7"/>
    <w:rsid w:val="000066C8"/>
    <w:rsid w:val="00025181"/>
    <w:rsid w:val="0005636F"/>
    <w:rsid w:val="00067BE6"/>
    <w:rsid w:val="00070DB5"/>
    <w:rsid w:val="00071B61"/>
    <w:rsid w:val="00072CA0"/>
    <w:rsid w:val="0009066F"/>
    <w:rsid w:val="000A444F"/>
    <w:rsid w:val="000E6E00"/>
    <w:rsid w:val="0010739A"/>
    <w:rsid w:val="00110EC1"/>
    <w:rsid w:val="00112D5C"/>
    <w:rsid w:val="001228B7"/>
    <w:rsid w:val="001245CD"/>
    <w:rsid w:val="00124FCA"/>
    <w:rsid w:val="001357E7"/>
    <w:rsid w:val="0015506C"/>
    <w:rsid w:val="00181A21"/>
    <w:rsid w:val="002551DD"/>
    <w:rsid w:val="00285908"/>
    <w:rsid w:val="0029441F"/>
    <w:rsid w:val="002A4F99"/>
    <w:rsid w:val="002A5867"/>
    <w:rsid w:val="002C44D6"/>
    <w:rsid w:val="00302E19"/>
    <w:rsid w:val="00302F59"/>
    <w:rsid w:val="00307D8D"/>
    <w:rsid w:val="003240C0"/>
    <w:rsid w:val="00327BD7"/>
    <w:rsid w:val="003341BA"/>
    <w:rsid w:val="00337568"/>
    <w:rsid w:val="00343849"/>
    <w:rsid w:val="003522DE"/>
    <w:rsid w:val="00352DB9"/>
    <w:rsid w:val="003A1BAF"/>
    <w:rsid w:val="003D7161"/>
    <w:rsid w:val="003E4D26"/>
    <w:rsid w:val="003F5546"/>
    <w:rsid w:val="00400D83"/>
    <w:rsid w:val="00404D2B"/>
    <w:rsid w:val="0041183B"/>
    <w:rsid w:val="004228F3"/>
    <w:rsid w:val="00427886"/>
    <w:rsid w:val="004607B5"/>
    <w:rsid w:val="00497A6F"/>
    <w:rsid w:val="004A0EA2"/>
    <w:rsid w:val="004A4073"/>
    <w:rsid w:val="004A76C8"/>
    <w:rsid w:val="004B1418"/>
    <w:rsid w:val="004D4B3E"/>
    <w:rsid w:val="004E0197"/>
    <w:rsid w:val="00527AC0"/>
    <w:rsid w:val="005317BD"/>
    <w:rsid w:val="00540690"/>
    <w:rsid w:val="005455BC"/>
    <w:rsid w:val="00576009"/>
    <w:rsid w:val="00577797"/>
    <w:rsid w:val="005835B0"/>
    <w:rsid w:val="005A766E"/>
    <w:rsid w:val="005B0B0F"/>
    <w:rsid w:val="005B3372"/>
    <w:rsid w:val="005C2511"/>
    <w:rsid w:val="005E4DB9"/>
    <w:rsid w:val="006079D7"/>
    <w:rsid w:val="0062674B"/>
    <w:rsid w:val="00633C59"/>
    <w:rsid w:val="0064096F"/>
    <w:rsid w:val="0065100F"/>
    <w:rsid w:val="00654C5F"/>
    <w:rsid w:val="00662372"/>
    <w:rsid w:val="00671DE6"/>
    <w:rsid w:val="00680F98"/>
    <w:rsid w:val="006872B3"/>
    <w:rsid w:val="006A511A"/>
    <w:rsid w:val="006B0120"/>
    <w:rsid w:val="006B119F"/>
    <w:rsid w:val="006B3CEE"/>
    <w:rsid w:val="006B50B4"/>
    <w:rsid w:val="006D04A3"/>
    <w:rsid w:val="006D2CE8"/>
    <w:rsid w:val="006E3549"/>
    <w:rsid w:val="00710DFE"/>
    <w:rsid w:val="00717AB3"/>
    <w:rsid w:val="00723619"/>
    <w:rsid w:val="00744667"/>
    <w:rsid w:val="0075740C"/>
    <w:rsid w:val="00773DB3"/>
    <w:rsid w:val="007C45D2"/>
    <w:rsid w:val="007E7CB0"/>
    <w:rsid w:val="007F64E7"/>
    <w:rsid w:val="00800AA9"/>
    <w:rsid w:val="00805D13"/>
    <w:rsid w:val="008226C3"/>
    <w:rsid w:val="00891052"/>
    <w:rsid w:val="008A34A8"/>
    <w:rsid w:val="008B787F"/>
    <w:rsid w:val="008D4901"/>
    <w:rsid w:val="00900A3E"/>
    <w:rsid w:val="00924E82"/>
    <w:rsid w:val="00942650"/>
    <w:rsid w:val="00945EB3"/>
    <w:rsid w:val="009476FE"/>
    <w:rsid w:val="00980697"/>
    <w:rsid w:val="00983B2C"/>
    <w:rsid w:val="009968D6"/>
    <w:rsid w:val="00997088"/>
    <w:rsid w:val="009A7F57"/>
    <w:rsid w:val="009B1539"/>
    <w:rsid w:val="009B1959"/>
    <w:rsid w:val="009C0AC5"/>
    <w:rsid w:val="009C4906"/>
    <w:rsid w:val="009D4F2A"/>
    <w:rsid w:val="009D57FC"/>
    <w:rsid w:val="009E4319"/>
    <w:rsid w:val="009E56C7"/>
    <w:rsid w:val="009E5CD2"/>
    <w:rsid w:val="00A04498"/>
    <w:rsid w:val="00A0589E"/>
    <w:rsid w:val="00A31A9E"/>
    <w:rsid w:val="00A431B5"/>
    <w:rsid w:val="00A43A3C"/>
    <w:rsid w:val="00A50D26"/>
    <w:rsid w:val="00A53971"/>
    <w:rsid w:val="00A543B3"/>
    <w:rsid w:val="00A613F4"/>
    <w:rsid w:val="00A809FB"/>
    <w:rsid w:val="00A905E9"/>
    <w:rsid w:val="00A958C4"/>
    <w:rsid w:val="00AA4EE0"/>
    <w:rsid w:val="00AB1D93"/>
    <w:rsid w:val="00AC15EE"/>
    <w:rsid w:val="00AD1FA8"/>
    <w:rsid w:val="00AD26C7"/>
    <w:rsid w:val="00AE39D5"/>
    <w:rsid w:val="00B01847"/>
    <w:rsid w:val="00B2079A"/>
    <w:rsid w:val="00B538ED"/>
    <w:rsid w:val="00B9341C"/>
    <w:rsid w:val="00B94608"/>
    <w:rsid w:val="00BA1E07"/>
    <w:rsid w:val="00BC0FC5"/>
    <w:rsid w:val="00BD4DD2"/>
    <w:rsid w:val="00C0167D"/>
    <w:rsid w:val="00C06140"/>
    <w:rsid w:val="00C607A9"/>
    <w:rsid w:val="00C758DC"/>
    <w:rsid w:val="00C8673E"/>
    <w:rsid w:val="00CA022C"/>
    <w:rsid w:val="00CC30B1"/>
    <w:rsid w:val="00CC3A22"/>
    <w:rsid w:val="00CC5FD7"/>
    <w:rsid w:val="00CD21D7"/>
    <w:rsid w:val="00CD5128"/>
    <w:rsid w:val="00CE77F2"/>
    <w:rsid w:val="00D13CBE"/>
    <w:rsid w:val="00D2612A"/>
    <w:rsid w:val="00D3370C"/>
    <w:rsid w:val="00D3385F"/>
    <w:rsid w:val="00D37272"/>
    <w:rsid w:val="00D4430E"/>
    <w:rsid w:val="00D45851"/>
    <w:rsid w:val="00D514B0"/>
    <w:rsid w:val="00D529BE"/>
    <w:rsid w:val="00D75B4B"/>
    <w:rsid w:val="00D8713D"/>
    <w:rsid w:val="00D93237"/>
    <w:rsid w:val="00DA3B97"/>
    <w:rsid w:val="00DB18A9"/>
    <w:rsid w:val="00DB19D9"/>
    <w:rsid w:val="00DE302F"/>
    <w:rsid w:val="00E02D81"/>
    <w:rsid w:val="00E03041"/>
    <w:rsid w:val="00E03C5F"/>
    <w:rsid w:val="00E21FA2"/>
    <w:rsid w:val="00E25909"/>
    <w:rsid w:val="00E32560"/>
    <w:rsid w:val="00E42823"/>
    <w:rsid w:val="00E55E82"/>
    <w:rsid w:val="00E57236"/>
    <w:rsid w:val="00E60D97"/>
    <w:rsid w:val="00E62958"/>
    <w:rsid w:val="00E7465D"/>
    <w:rsid w:val="00E864B7"/>
    <w:rsid w:val="00E87DEF"/>
    <w:rsid w:val="00E94942"/>
    <w:rsid w:val="00EA6EB0"/>
    <w:rsid w:val="00ED2078"/>
    <w:rsid w:val="00EF5FCB"/>
    <w:rsid w:val="00F14ABA"/>
    <w:rsid w:val="00F227B1"/>
    <w:rsid w:val="00F56053"/>
    <w:rsid w:val="00F856D0"/>
    <w:rsid w:val="00F93434"/>
    <w:rsid w:val="00FA4A45"/>
    <w:rsid w:val="00FC5EC7"/>
    <w:rsid w:val="00FF09F3"/>
    <w:rsid w:val="00FF1A96"/>
    <w:rsid w:val="00FF6353"/>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69F3332B"/>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2"/>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34"/>
    <w:qFormat/>
    <w:rsid w:val="00FC5EC7"/>
    <w:pPr>
      <w:ind w:left="720"/>
      <w:contextualSpacing/>
    </w:pPr>
  </w:style>
  <w:style w:type="character" w:styleId="Emphasis">
    <w:name w:val="Emphasis"/>
    <w:basedOn w:val="DefaultParagraphFont"/>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 w:type="paragraph" w:styleId="BlockText">
    <w:name w:val="Block Text"/>
    <w:basedOn w:val="Normal"/>
    <w:unhideWhenUsed/>
    <w:rsid w:val="003240C0"/>
    <w:pPr>
      <w:widowControl w:val="0"/>
      <w:tabs>
        <w:tab w:val="left" w:pos="0"/>
      </w:tabs>
      <w:suppressAutoHyphens/>
      <w:autoSpaceDE w:val="0"/>
      <w:autoSpaceDN w:val="0"/>
      <w:adjustRightInd w:val="0"/>
      <w:spacing w:line="240" w:lineRule="atLeast"/>
      <w:ind w:left="720" w:right="720" w:hanging="720"/>
      <w:jc w:val="both"/>
    </w:pPr>
    <w:rPr>
      <w:rFonts w:ascii="Times New Roman" w:eastAsia="Times New Roman" w:hAnsi="Times New Roman" w:cs="Times New Roman"/>
      <w:spacing w:val="-3"/>
      <w:sz w:val="24"/>
      <w:szCs w:val="24"/>
      <w:lang w:eastAsia="en-US"/>
    </w:rPr>
  </w:style>
  <w:style w:type="paragraph" w:styleId="BodyText0">
    <w:name w:val="Body Text"/>
    <w:basedOn w:val="Normal"/>
    <w:link w:val="BodyTextChar0"/>
    <w:uiPriority w:val="99"/>
    <w:semiHidden/>
    <w:unhideWhenUsed/>
    <w:rsid w:val="00F56053"/>
    <w:pPr>
      <w:spacing w:after="120" w:line="256" w:lineRule="auto"/>
    </w:pPr>
    <w:rPr>
      <w:rFonts w:asciiTheme="minorHAnsi" w:eastAsiaTheme="minorEastAsia" w:hAnsiTheme="minorHAnsi" w:cstheme="minorBidi"/>
      <w:szCs w:val="22"/>
    </w:rPr>
  </w:style>
  <w:style w:type="character" w:customStyle="1" w:styleId="BodyTextChar0">
    <w:name w:val="Body Text Char"/>
    <w:basedOn w:val="DefaultParagraphFont"/>
    <w:link w:val="BodyText0"/>
    <w:uiPriority w:val="99"/>
    <w:semiHidden/>
    <w:rsid w:val="00F56053"/>
    <w:rPr>
      <w:rFonts w:asciiTheme="minorHAnsi" w:eastAsiaTheme="minorEastAsia" w:hAnsiTheme="minorHAnsi" w:cstheme="minorBidi"/>
      <w:sz w:val="22"/>
      <w:szCs w:val="22"/>
    </w:rPr>
  </w:style>
  <w:style w:type="paragraph" w:customStyle="1" w:styleId="DfESBullets">
    <w:name w:val="DfESBullets"/>
    <w:basedOn w:val="Normal"/>
    <w:rsid w:val="0064096F"/>
    <w:pPr>
      <w:widowControl w:val="0"/>
      <w:numPr>
        <w:numId w:val="6"/>
      </w:numPr>
      <w:overflowPunct w:val="0"/>
      <w:autoSpaceDE w:val="0"/>
      <w:autoSpaceDN w:val="0"/>
      <w:adjustRightInd w:val="0"/>
      <w:spacing w:after="240"/>
    </w:pPr>
    <w:rPr>
      <w:rFonts w:eastAsia="Times New Roman" w:cs="Times New Roman"/>
      <w:sz w:val="24"/>
      <w:lang w:eastAsia="en-US"/>
    </w:rPr>
  </w:style>
  <w:style w:type="character" w:customStyle="1" w:styleId="Glossaryterm">
    <w:name w:val="Glossary term"/>
    <w:rsid w:val="00B01847"/>
    <w:rPr>
      <w:b w:val="0"/>
      <w:bCs w:val="0"/>
      <w:i w:val="0"/>
      <w:iCs w:val="0"/>
      <w:strike w:val="0"/>
      <w:dstrike w:val="0"/>
      <w:color w:val="800000"/>
      <w:u w:val="none"/>
      <w:effect w:val="none"/>
    </w:rPr>
  </w:style>
  <w:style w:type="paragraph" w:styleId="BodyText3">
    <w:name w:val="Body Text 3"/>
    <w:basedOn w:val="Normal"/>
    <w:link w:val="BodyText3Char"/>
    <w:uiPriority w:val="99"/>
    <w:semiHidden/>
    <w:unhideWhenUsed/>
    <w:rsid w:val="00B01847"/>
    <w:pPr>
      <w:spacing w:after="120"/>
    </w:pPr>
    <w:rPr>
      <w:sz w:val="16"/>
      <w:szCs w:val="16"/>
    </w:rPr>
  </w:style>
  <w:style w:type="character" w:customStyle="1" w:styleId="BodyText3Char">
    <w:name w:val="Body Text 3 Char"/>
    <w:basedOn w:val="DefaultParagraphFont"/>
    <w:link w:val="BodyText3"/>
    <w:uiPriority w:val="99"/>
    <w:semiHidden/>
    <w:rsid w:val="00B01847"/>
    <w:rPr>
      <w:sz w:val="16"/>
      <w:szCs w:val="16"/>
    </w:rPr>
  </w:style>
  <w:style w:type="paragraph" w:styleId="BodyTextIndent3">
    <w:name w:val="Body Text Indent 3"/>
    <w:basedOn w:val="Normal"/>
    <w:link w:val="BodyTextIndent3Char"/>
    <w:uiPriority w:val="99"/>
    <w:semiHidden/>
    <w:unhideWhenUsed/>
    <w:rsid w:val="00B018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8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679">
      <w:bodyDiv w:val="1"/>
      <w:marLeft w:val="0"/>
      <w:marRight w:val="0"/>
      <w:marTop w:val="0"/>
      <w:marBottom w:val="0"/>
      <w:divBdr>
        <w:top w:val="none" w:sz="0" w:space="0" w:color="auto"/>
        <w:left w:val="none" w:sz="0" w:space="0" w:color="auto"/>
        <w:bottom w:val="none" w:sz="0" w:space="0" w:color="auto"/>
        <w:right w:val="none" w:sz="0" w:space="0" w:color="auto"/>
      </w:divBdr>
    </w:div>
    <w:div w:id="55979815">
      <w:bodyDiv w:val="1"/>
      <w:marLeft w:val="0"/>
      <w:marRight w:val="0"/>
      <w:marTop w:val="0"/>
      <w:marBottom w:val="0"/>
      <w:divBdr>
        <w:top w:val="none" w:sz="0" w:space="0" w:color="auto"/>
        <w:left w:val="none" w:sz="0" w:space="0" w:color="auto"/>
        <w:bottom w:val="none" w:sz="0" w:space="0" w:color="auto"/>
        <w:right w:val="none" w:sz="0" w:space="0" w:color="auto"/>
      </w:divBdr>
    </w:div>
    <w:div w:id="57558537">
      <w:bodyDiv w:val="1"/>
      <w:marLeft w:val="0"/>
      <w:marRight w:val="0"/>
      <w:marTop w:val="0"/>
      <w:marBottom w:val="0"/>
      <w:divBdr>
        <w:top w:val="none" w:sz="0" w:space="0" w:color="auto"/>
        <w:left w:val="none" w:sz="0" w:space="0" w:color="auto"/>
        <w:bottom w:val="none" w:sz="0" w:space="0" w:color="auto"/>
        <w:right w:val="none" w:sz="0" w:space="0" w:color="auto"/>
      </w:divBdr>
    </w:div>
    <w:div w:id="73934469">
      <w:bodyDiv w:val="1"/>
      <w:marLeft w:val="0"/>
      <w:marRight w:val="0"/>
      <w:marTop w:val="0"/>
      <w:marBottom w:val="0"/>
      <w:divBdr>
        <w:top w:val="none" w:sz="0" w:space="0" w:color="auto"/>
        <w:left w:val="none" w:sz="0" w:space="0" w:color="auto"/>
        <w:bottom w:val="none" w:sz="0" w:space="0" w:color="auto"/>
        <w:right w:val="none" w:sz="0" w:space="0" w:color="auto"/>
      </w:divBdr>
    </w:div>
    <w:div w:id="80756941">
      <w:bodyDiv w:val="1"/>
      <w:marLeft w:val="0"/>
      <w:marRight w:val="0"/>
      <w:marTop w:val="0"/>
      <w:marBottom w:val="0"/>
      <w:divBdr>
        <w:top w:val="none" w:sz="0" w:space="0" w:color="auto"/>
        <w:left w:val="none" w:sz="0" w:space="0" w:color="auto"/>
        <w:bottom w:val="none" w:sz="0" w:space="0" w:color="auto"/>
        <w:right w:val="none" w:sz="0" w:space="0" w:color="auto"/>
      </w:divBdr>
    </w:div>
    <w:div w:id="93475422">
      <w:bodyDiv w:val="1"/>
      <w:marLeft w:val="0"/>
      <w:marRight w:val="0"/>
      <w:marTop w:val="0"/>
      <w:marBottom w:val="0"/>
      <w:divBdr>
        <w:top w:val="none" w:sz="0" w:space="0" w:color="auto"/>
        <w:left w:val="none" w:sz="0" w:space="0" w:color="auto"/>
        <w:bottom w:val="none" w:sz="0" w:space="0" w:color="auto"/>
        <w:right w:val="none" w:sz="0" w:space="0" w:color="auto"/>
      </w:divBdr>
    </w:div>
    <w:div w:id="192233408">
      <w:bodyDiv w:val="1"/>
      <w:marLeft w:val="0"/>
      <w:marRight w:val="0"/>
      <w:marTop w:val="0"/>
      <w:marBottom w:val="0"/>
      <w:divBdr>
        <w:top w:val="none" w:sz="0" w:space="0" w:color="auto"/>
        <w:left w:val="none" w:sz="0" w:space="0" w:color="auto"/>
        <w:bottom w:val="none" w:sz="0" w:space="0" w:color="auto"/>
        <w:right w:val="none" w:sz="0" w:space="0" w:color="auto"/>
      </w:divBdr>
    </w:div>
    <w:div w:id="208343325">
      <w:bodyDiv w:val="1"/>
      <w:marLeft w:val="0"/>
      <w:marRight w:val="0"/>
      <w:marTop w:val="0"/>
      <w:marBottom w:val="0"/>
      <w:divBdr>
        <w:top w:val="none" w:sz="0" w:space="0" w:color="auto"/>
        <w:left w:val="none" w:sz="0" w:space="0" w:color="auto"/>
        <w:bottom w:val="none" w:sz="0" w:space="0" w:color="auto"/>
        <w:right w:val="none" w:sz="0" w:space="0" w:color="auto"/>
      </w:divBdr>
    </w:div>
    <w:div w:id="220945312">
      <w:bodyDiv w:val="1"/>
      <w:marLeft w:val="0"/>
      <w:marRight w:val="0"/>
      <w:marTop w:val="0"/>
      <w:marBottom w:val="0"/>
      <w:divBdr>
        <w:top w:val="none" w:sz="0" w:space="0" w:color="auto"/>
        <w:left w:val="none" w:sz="0" w:space="0" w:color="auto"/>
        <w:bottom w:val="none" w:sz="0" w:space="0" w:color="auto"/>
        <w:right w:val="none" w:sz="0" w:space="0" w:color="auto"/>
      </w:divBdr>
    </w:div>
    <w:div w:id="237137328">
      <w:bodyDiv w:val="1"/>
      <w:marLeft w:val="0"/>
      <w:marRight w:val="0"/>
      <w:marTop w:val="0"/>
      <w:marBottom w:val="0"/>
      <w:divBdr>
        <w:top w:val="none" w:sz="0" w:space="0" w:color="auto"/>
        <w:left w:val="none" w:sz="0" w:space="0" w:color="auto"/>
        <w:bottom w:val="none" w:sz="0" w:space="0" w:color="auto"/>
        <w:right w:val="none" w:sz="0" w:space="0" w:color="auto"/>
      </w:divBdr>
    </w:div>
    <w:div w:id="248655664">
      <w:bodyDiv w:val="1"/>
      <w:marLeft w:val="0"/>
      <w:marRight w:val="0"/>
      <w:marTop w:val="0"/>
      <w:marBottom w:val="0"/>
      <w:divBdr>
        <w:top w:val="none" w:sz="0" w:space="0" w:color="auto"/>
        <w:left w:val="none" w:sz="0" w:space="0" w:color="auto"/>
        <w:bottom w:val="none" w:sz="0" w:space="0" w:color="auto"/>
        <w:right w:val="none" w:sz="0" w:space="0" w:color="auto"/>
      </w:divBdr>
    </w:div>
    <w:div w:id="256521811">
      <w:bodyDiv w:val="1"/>
      <w:marLeft w:val="0"/>
      <w:marRight w:val="0"/>
      <w:marTop w:val="0"/>
      <w:marBottom w:val="0"/>
      <w:divBdr>
        <w:top w:val="none" w:sz="0" w:space="0" w:color="auto"/>
        <w:left w:val="none" w:sz="0" w:space="0" w:color="auto"/>
        <w:bottom w:val="none" w:sz="0" w:space="0" w:color="auto"/>
        <w:right w:val="none" w:sz="0" w:space="0" w:color="auto"/>
      </w:divBdr>
    </w:div>
    <w:div w:id="260380382">
      <w:bodyDiv w:val="1"/>
      <w:marLeft w:val="0"/>
      <w:marRight w:val="0"/>
      <w:marTop w:val="0"/>
      <w:marBottom w:val="0"/>
      <w:divBdr>
        <w:top w:val="none" w:sz="0" w:space="0" w:color="auto"/>
        <w:left w:val="none" w:sz="0" w:space="0" w:color="auto"/>
        <w:bottom w:val="none" w:sz="0" w:space="0" w:color="auto"/>
        <w:right w:val="none" w:sz="0" w:space="0" w:color="auto"/>
      </w:divBdr>
    </w:div>
    <w:div w:id="273556911">
      <w:bodyDiv w:val="1"/>
      <w:marLeft w:val="0"/>
      <w:marRight w:val="0"/>
      <w:marTop w:val="0"/>
      <w:marBottom w:val="0"/>
      <w:divBdr>
        <w:top w:val="none" w:sz="0" w:space="0" w:color="auto"/>
        <w:left w:val="none" w:sz="0" w:space="0" w:color="auto"/>
        <w:bottom w:val="none" w:sz="0" w:space="0" w:color="auto"/>
        <w:right w:val="none" w:sz="0" w:space="0" w:color="auto"/>
      </w:divBdr>
    </w:div>
    <w:div w:id="315108141">
      <w:bodyDiv w:val="1"/>
      <w:marLeft w:val="0"/>
      <w:marRight w:val="0"/>
      <w:marTop w:val="0"/>
      <w:marBottom w:val="0"/>
      <w:divBdr>
        <w:top w:val="none" w:sz="0" w:space="0" w:color="auto"/>
        <w:left w:val="none" w:sz="0" w:space="0" w:color="auto"/>
        <w:bottom w:val="none" w:sz="0" w:space="0" w:color="auto"/>
        <w:right w:val="none" w:sz="0" w:space="0" w:color="auto"/>
      </w:divBdr>
    </w:div>
    <w:div w:id="352459134">
      <w:bodyDiv w:val="1"/>
      <w:marLeft w:val="0"/>
      <w:marRight w:val="0"/>
      <w:marTop w:val="0"/>
      <w:marBottom w:val="0"/>
      <w:divBdr>
        <w:top w:val="none" w:sz="0" w:space="0" w:color="auto"/>
        <w:left w:val="none" w:sz="0" w:space="0" w:color="auto"/>
        <w:bottom w:val="none" w:sz="0" w:space="0" w:color="auto"/>
        <w:right w:val="none" w:sz="0" w:space="0" w:color="auto"/>
      </w:divBdr>
    </w:div>
    <w:div w:id="375859542">
      <w:bodyDiv w:val="1"/>
      <w:marLeft w:val="0"/>
      <w:marRight w:val="0"/>
      <w:marTop w:val="0"/>
      <w:marBottom w:val="0"/>
      <w:divBdr>
        <w:top w:val="none" w:sz="0" w:space="0" w:color="auto"/>
        <w:left w:val="none" w:sz="0" w:space="0" w:color="auto"/>
        <w:bottom w:val="none" w:sz="0" w:space="0" w:color="auto"/>
        <w:right w:val="none" w:sz="0" w:space="0" w:color="auto"/>
      </w:divBdr>
    </w:div>
    <w:div w:id="381684637">
      <w:bodyDiv w:val="1"/>
      <w:marLeft w:val="0"/>
      <w:marRight w:val="0"/>
      <w:marTop w:val="0"/>
      <w:marBottom w:val="0"/>
      <w:divBdr>
        <w:top w:val="none" w:sz="0" w:space="0" w:color="auto"/>
        <w:left w:val="none" w:sz="0" w:space="0" w:color="auto"/>
        <w:bottom w:val="none" w:sz="0" w:space="0" w:color="auto"/>
        <w:right w:val="none" w:sz="0" w:space="0" w:color="auto"/>
      </w:divBdr>
    </w:div>
    <w:div w:id="402145328">
      <w:bodyDiv w:val="1"/>
      <w:marLeft w:val="0"/>
      <w:marRight w:val="0"/>
      <w:marTop w:val="0"/>
      <w:marBottom w:val="0"/>
      <w:divBdr>
        <w:top w:val="none" w:sz="0" w:space="0" w:color="auto"/>
        <w:left w:val="none" w:sz="0" w:space="0" w:color="auto"/>
        <w:bottom w:val="none" w:sz="0" w:space="0" w:color="auto"/>
        <w:right w:val="none" w:sz="0" w:space="0" w:color="auto"/>
      </w:divBdr>
    </w:div>
    <w:div w:id="455759235">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20047965">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557516652">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624776474">
      <w:bodyDiv w:val="1"/>
      <w:marLeft w:val="0"/>
      <w:marRight w:val="0"/>
      <w:marTop w:val="0"/>
      <w:marBottom w:val="0"/>
      <w:divBdr>
        <w:top w:val="none" w:sz="0" w:space="0" w:color="auto"/>
        <w:left w:val="none" w:sz="0" w:space="0" w:color="auto"/>
        <w:bottom w:val="none" w:sz="0" w:space="0" w:color="auto"/>
        <w:right w:val="none" w:sz="0" w:space="0" w:color="auto"/>
      </w:divBdr>
    </w:div>
    <w:div w:id="630596208">
      <w:bodyDiv w:val="1"/>
      <w:marLeft w:val="0"/>
      <w:marRight w:val="0"/>
      <w:marTop w:val="0"/>
      <w:marBottom w:val="0"/>
      <w:divBdr>
        <w:top w:val="none" w:sz="0" w:space="0" w:color="auto"/>
        <w:left w:val="none" w:sz="0" w:space="0" w:color="auto"/>
        <w:bottom w:val="none" w:sz="0" w:space="0" w:color="auto"/>
        <w:right w:val="none" w:sz="0" w:space="0" w:color="auto"/>
      </w:divBdr>
    </w:div>
    <w:div w:id="652412845">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758334302">
      <w:bodyDiv w:val="1"/>
      <w:marLeft w:val="0"/>
      <w:marRight w:val="0"/>
      <w:marTop w:val="0"/>
      <w:marBottom w:val="0"/>
      <w:divBdr>
        <w:top w:val="none" w:sz="0" w:space="0" w:color="auto"/>
        <w:left w:val="none" w:sz="0" w:space="0" w:color="auto"/>
        <w:bottom w:val="none" w:sz="0" w:space="0" w:color="auto"/>
        <w:right w:val="none" w:sz="0" w:space="0" w:color="auto"/>
      </w:divBdr>
    </w:div>
    <w:div w:id="767121230">
      <w:bodyDiv w:val="1"/>
      <w:marLeft w:val="0"/>
      <w:marRight w:val="0"/>
      <w:marTop w:val="0"/>
      <w:marBottom w:val="0"/>
      <w:divBdr>
        <w:top w:val="none" w:sz="0" w:space="0" w:color="auto"/>
        <w:left w:val="none" w:sz="0" w:space="0" w:color="auto"/>
        <w:bottom w:val="none" w:sz="0" w:space="0" w:color="auto"/>
        <w:right w:val="none" w:sz="0" w:space="0" w:color="auto"/>
      </w:divBdr>
    </w:div>
    <w:div w:id="832179210">
      <w:bodyDiv w:val="1"/>
      <w:marLeft w:val="0"/>
      <w:marRight w:val="0"/>
      <w:marTop w:val="0"/>
      <w:marBottom w:val="0"/>
      <w:divBdr>
        <w:top w:val="none" w:sz="0" w:space="0" w:color="auto"/>
        <w:left w:val="none" w:sz="0" w:space="0" w:color="auto"/>
        <w:bottom w:val="none" w:sz="0" w:space="0" w:color="auto"/>
        <w:right w:val="none" w:sz="0" w:space="0" w:color="auto"/>
      </w:divBdr>
    </w:div>
    <w:div w:id="851720420">
      <w:bodyDiv w:val="1"/>
      <w:marLeft w:val="0"/>
      <w:marRight w:val="0"/>
      <w:marTop w:val="0"/>
      <w:marBottom w:val="0"/>
      <w:divBdr>
        <w:top w:val="none" w:sz="0" w:space="0" w:color="auto"/>
        <w:left w:val="none" w:sz="0" w:space="0" w:color="auto"/>
        <w:bottom w:val="none" w:sz="0" w:space="0" w:color="auto"/>
        <w:right w:val="none" w:sz="0" w:space="0" w:color="auto"/>
      </w:divBdr>
    </w:div>
    <w:div w:id="860774918">
      <w:bodyDiv w:val="1"/>
      <w:marLeft w:val="0"/>
      <w:marRight w:val="0"/>
      <w:marTop w:val="0"/>
      <w:marBottom w:val="0"/>
      <w:divBdr>
        <w:top w:val="none" w:sz="0" w:space="0" w:color="auto"/>
        <w:left w:val="none" w:sz="0" w:space="0" w:color="auto"/>
        <w:bottom w:val="none" w:sz="0" w:space="0" w:color="auto"/>
        <w:right w:val="none" w:sz="0" w:space="0" w:color="auto"/>
      </w:divBdr>
    </w:div>
    <w:div w:id="865020623">
      <w:bodyDiv w:val="1"/>
      <w:marLeft w:val="0"/>
      <w:marRight w:val="0"/>
      <w:marTop w:val="0"/>
      <w:marBottom w:val="0"/>
      <w:divBdr>
        <w:top w:val="none" w:sz="0" w:space="0" w:color="auto"/>
        <w:left w:val="none" w:sz="0" w:space="0" w:color="auto"/>
        <w:bottom w:val="none" w:sz="0" w:space="0" w:color="auto"/>
        <w:right w:val="none" w:sz="0" w:space="0" w:color="auto"/>
      </w:divBdr>
    </w:div>
    <w:div w:id="882600285">
      <w:bodyDiv w:val="1"/>
      <w:marLeft w:val="0"/>
      <w:marRight w:val="0"/>
      <w:marTop w:val="0"/>
      <w:marBottom w:val="0"/>
      <w:divBdr>
        <w:top w:val="none" w:sz="0" w:space="0" w:color="auto"/>
        <w:left w:val="none" w:sz="0" w:space="0" w:color="auto"/>
        <w:bottom w:val="none" w:sz="0" w:space="0" w:color="auto"/>
        <w:right w:val="none" w:sz="0" w:space="0" w:color="auto"/>
      </w:divBdr>
    </w:div>
    <w:div w:id="918751407">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956301483">
      <w:bodyDiv w:val="1"/>
      <w:marLeft w:val="0"/>
      <w:marRight w:val="0"/>
      <w:marTop w:val="0"/>
      <w:marBottom w:val="0"/>
      <w:divBdr>
        <w:top w:val="none" w:sz="0" w:space="0" w:color="auto"/>
        <w:left w:val="none" w:sz="0" w:space="0" w:color="auto"/>
        <w:bottom w:val="none" w:sz="0" w:space="0" w:color="auto"/>
        <w:right w:val="none" w:sz="0" w:space="0" w:color="auto"/>
      </w:divBdr>
    </w:div>
    <w:div w:id="1018694858">
      <w:bodyDiv w:val="1"/>
      <w:marLeft w:val="0"/>
      <w:marRight w:val="0"/>
      <w:marTop w:val="0"/>
      <w:marBottom w:val="0"/>
      <w:divBdr>
        <w:top w:val="none" w:sz="0" w:space="0" w:color="auto"/>
        <w:left w:val="none" w:sz="0" w:space="0" w:color="auto"/>
        <w:bottom w:val="none" w:sz="0" w:space="0" w:color="auto"/>
        <w:right w:val="none" w:sz="0" w:space="0" w:color="auto"/>
      </w:divBdr>
    </w:div>
    <w:div w:id="1023827615">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96442337">
      <w:bodyDiv w:val="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188255053">
      <w:bodyDiv w:val="1"/>
      <w:marLeft w:val="0"/>
      <w:marRight w:val="0"/>
      <w:marTop w:val="0"/>
      <w:marBottom w:val="0"/>
      <w:divBdr>
        <w:top w:val="none" w:sz="0" w:space="0" w:color="auto"/>
        <w:left w:val="none" w:sz="0" w:space="0" w:color="auto"/>
        <w:bottom w:val="none" w:sz="0" w:space="0" w:color="auto"/>
        <w:right w:val="none" w:sz="0" w:space="0" w:color="auto"/>
      </w:divBdr>
    </w:div>
    <w:div w:id="1194028511">
      <w:bodyDiv w:val="1"/>
      <w:marLeft w:val="0"/>
      <w:marRight w:val="0"/>
      <w:marTop w:val="0"/>
      <w:marBottom w:val="0"/>
      <w:divBdr>
        <w:top w:val="none" w:sz="0" w:space="0" w:color="auto"/>
        <w:left w:val="none" w:sz="0" w:space="0" w:color="auto"/>
        <w:bottom w:val="none" w:sz="0" w:space="0" w:color="auto"/>
        <w:right w:val="none" w:sz="0" w:space="0" w:color="auto"/>
      </w:divBdr>
    </w:div>
    <w:div w:id="1224294278">
      <w:bodyDiv w:val="1"/>
      <w:marLeft w:val="0"/>
      <w:marRight w:val="0"/>
      <w:marTop w:val="0"/>
      <w:marBottom w:val="0"/>
      <w:divBdr>
        <w:top w:val="none" w:sz="0" w:space="0" w:color="auto"/>
        <w:left w:val="none" w:sz="0" w:space="0" w:color="auto"/>
        <w:bottom w:val="none" w:sz="0" w:space="0" w:color="auto"/>
        <w:right w:val="none" w:sz="0" w:space="0" w:color="auto"/>
      </w:divBdr>
    </w:div>
    <w:div w:id="1256283915">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293292734">
      <w:bodyDiv w:val="1"/>
      <w:marLeft w:val="0"/>
      <w:marRight w:val="0"/>
      <w:marTop w:val="0"/>
      <w:marBottom w:val="0"/>
      <w:divBdr>
        <w:top w:val="none" w:sz="0" w:space="0" w:color="auto"/>
        <w:left w:val="none" w:sz="0" w:space="0" w:color="auto"/>
        <w:bottom w:val="none" w:sz="0" w:space="0" w:color="auto"/>
        <w:right w:val="none" w:sz="0" w:space="0" w:color="auto"/>
      </w:divBdr>
    </w:div>
    <w:div w:id="1306469129">
      <w:bodyDiv w:val="1"/>
      <w:marLeft w:val="0"/>
      <w:marRight w:val="0"/>
      <w:marTop w:val="0"/>
      <w:marBottom w:val="0"/>
      <w:divBdr>
        <w:top w:val="none" w:sz="0" w:space="0" w:color="auto"/>
        <w:left w:val="none" w:sz="0" w:space="0" w:color="auto"/>
        <w:bottom w:val="none" w:sz="0" w:space="0" w:color="auto"/>
        <w:right w:val="none" w:sz="0" w:space="0" w:color="auto"/>
      </w:divBdr>
    </w:div>
    <w:div w:id="1328435175">
      <w:bodyDiv w:val="1"/>
      <w:marLeft w:val="0"/>
      <w:marRight w:val="0"/>
      <w:marTop w:val="0"/>
      <w:marBottom w:val="0"/>
      <w:divBdr>
        <w:top w:val="none" w:sz="0" w:space="0" w:color="auto"/>
        <w:left w:val="none" w:sz="0" w:space="0" w:color="auto"/>
        <w:bottom w:val="none" w:sz="0" w:space="0" w:color="auto"/>
        <w:right w:val="none" w:sz="0" w:space="0" w:color="auto"/>
      </w:divBdr>
    </w:div>
    <w:div w:id="1332836235">
      <w:bodyDiv w:val="1"/>
      <w:marLeft w:val="0"/>
      <w:marRight w:val="0"/>
      <w:marTop w:val="0"/>
      <w:marBottom w:val="0"/>
      <w:divBdr>
        <w:top w:val="none" w:sz="0" w:space="0" w:color="auto"/>
        <w:left w:val="none" w:sz="0" w:space="0" w:color="auto"/>
        <w:bottom w:val="none" w:sz="0" w:space="0" w:color="auto"/>
        <w:right w:val="none" w:sz="0" w:space="0" w:color="auto"/>
      </w:divBdr>
    </w:div>
    <w:div w:id="1345282732">
      <w:bodyDiv w:val="1"/>
      <w:marLeft w:val="0"/>
      <w:marRight w:val="0"/>
      <w:marTop w:val="0"/>
      <w:marBottom w:val="0"/>
      <w:divBdr>
        <w:top w:val="none" w:sz="0" w:space="0" w:color="auto"/>
        <w:left w:val="none" w:sz="0" w:space="0" w:color="auto"/>
        <w:bottom w:val="none" w:sz="0" w:space="0" w:color="auto"/>
        <w:right w:val="none" w:sz="0" w:space="0" w:color="auto"/>
      </w:divBdr>
    </w:div>
    <w:div w:id="1378627800">
      <w:bodyDiv w:val="1"/>
      <w:marLeft w:val="0"/>
      <w:marRight w:val="0"/>
      <w:marTop w:val="0"/>
      <w:marBottom w:val="0"/>
      <w:divBdr>
        <w:top w:val="none" w:sz="0" w:space="0" w:color="auto"/>
        <w:left w:val="none" w:sz="0" w:space="0" w:color="auto"/>
        <w:bottom w:val="none" w:sz="0" w:space="0" w:color="auto"/>
        <w:right w:val="none" w:sz="0" w:space="0" w:color="auto"/>
      </w:divBdr>
    </w:div>
    <w:div w:id="1392459986">
      <w:bodyDiv w:val="1"/>
      <w:marLeft w:val="0"/>
      <w:marRight w:val="0"/>
      <w:marTop w:val="0"/>
      <w:marBottom w:val="0"/>
      <w:divBdr>
        <w:top w:val="none" w:sz="0" w:space="0" w:color="auto"/>
        <w:left w:val="none" w:sz="0" w:space="0" w:color="auto"/>
        <w:bottom w:val="none" w:sz="0" w:space="0" w:color="auto"/>
        <w:right w:val="none" w:sz="0" w:space="0" w:color="auto"/>
      </w:divBdr>
    </w:div>
    <w:div w:id="1414669729">
      <w:bodyDiv w:val="1"/>
      <w:marLeft w:val="0"/>
      <w:marRight w:val="0"/>
      <w:marTop w:val="0"/>
      <w:marBottom w:val="0"/>
      <w:divBdr>
        <w:top w:val="none" w:sz="0" w:space="0" w:color="auto"/>
        <w:left w:val="none" w:sz="0" w:space="0" w:color="auto"/>
        <w:bottom w:val="none" w:sz="0" w:space="0" w:color="auto"/>
        <w:right w:val="none" w:sz="0" w:space="0" w:color="auto"/>
      </w:divBdr>
    </w:div>
    <w:div w:id="1415278585">
      <w:bodyDiv w:val="1"/>
      <w:marLeft w:val="0"/>
      <w:marRight w:val="0"/>
      <w:marTop w:val="0"/>
      <w:marBottom w:val="0"/>
      <w:divBdr>
        <w:top w:val="none" w:sz="0" w:space="0" w:color="auto"/>
        <w:left w:val="none" w:sz="0" w:space="0" w:color="auto"/>
        <w:bottom w:val="none" w:sz="0" w:space="0" w:color="auto"/>
        <w:right w:val="none" w:sz="0" w:space="0" w:color="auto"/>
      </w:divBdr>
    </w:div>
    <w:div w:id="142071518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35592336">
      <w:bodyDiv w:val="1"/>
      <w:marLeft w:val="0"/>
      <w:marRight w:val="0"/>
      <w:marTop w:val="0"/>
      <w:marBottom w:val="0"/>
      <w:divBdr>
        <w:top w:val="none" w:sz="0" w:space="0" w:color="auto"/>
        <w:left w:val="none" w:sz="0" w:space="0" w:color="auto"/>
        <w:bottom w:val="none" w:sz="0" w:space="0" w:color="auto"/>
        <w:right w:val="none" w:sz="0" w:space="0" w:color="auto"/>
      </w:divBdr>
    </w:div>
    <w:div w:id="1470249350">
      <w:bodyDiv w:val="1"/>
      <w:marLeft w:val="0"/>
      <w:marRight w:val="0"/>
      <w:marTop w:val="0"/>
      <w:marBottom w:val="0"/>
      <w:divBdr>
        <w:top w:val="none" w:sz="0" w:space="0" w:color="auto"/>
        <w:left w:val="none" w:sz="0" w:space="0" w:color="auto"/>
        <w:bottom w:val="none" w:sz="0" w:space="0" w:color="auto"/>
        <w:right w:val="none" w:sz="0" w:space="0" w:color="auto"/>
      </w:divBdr>
    </w:div>
    <w:div w:id="1471702789">
      <w:bodyDiv w:val="1"/>
      <w:marLeft w:val="0"/>
      <w:marRight w:val="0"/>
      <w:marTop w:val="0"/>
      <w:marBottom w:val="0"/>
      <w:divBdr>
        <w:top w:val="none" w:sz="0" w:space="0" w:color="auto"/>
        <w:left w:val="none" w:sz="0" w:space="0" w:color="auto"/>
        <w:bottom w:val="none" w:sz="0" w:space="0" w:color="auto"/>
        <w:right w:val="none" w:sz="0" w:space="0" w:color="auto"/>
      </w:divBdr>
    </w:div>
    <w:div w:id="1477528843">
      <w:bodyDiv w:val="1"/>
      <w:marLeft w:val="0"/>
      <w:marRight w:val="0"/>
      <w:marTop w:val="0"/>
      <w:marBottom w:val="0"/>
      <w:divBdr>
        <w:top w:val="none" w:sz="0" w:space="0" w:color="auto"/>
        <w:left w:val="none" w:sz="0" w:space="0" w:color="auto"/>
        <w:bottom w:val="none" w:sz="0" w:space="0" w:color="auto"/>
        <w:right w:val="none" w:sz="0" w:space="0" w:color="auto"/>
      </w:divBdr>
    </w:div>
    <w:div w:id="1478885572">
      <w:bodyDiv w:val="1"/>
      <w:marLeft w:val="0"/>
      <w:marRight w:val="0"/>
      <w:marTop w:val="0"/>
      <w:marBottom w:val="0"/>
      <w:divBdr>
        <w:top w:val="none" w:sz="0" w:space="0" w:color="auto"/>
        <w:left w:val="none" w:sz="0" w:space="0" w:color="auto"/>
        <w:bottom w:val="none" w:sz="0" w:space="0" w:color="auto"/>
        <w:right w:val="none" w:sz="0" w:space="0" w:color="auto"/>
      </w:divBdr>
    </w:div>
    <w:div w:id="1557811620">
      <w:bodyDiv w:val="1"/>
      <w:marLeft w:val="0"/>
      <w:marRight w:val="0"/>
      <w:marTop w:val="0"/>
      <w:marBottom w:val="0"/>
      <w:divBdr>
        <w:top w:val="none" w:sz="0" w:space="0" w:color="auto"/>
        <w:left w:val="none" w:sz="0" w:space="0" w:color="auto"/>
        <w:bottom w:val="none" w:sz="0" w:space="0" w:color="auto"/>
        <w:right w:val="none" w:sz="0" w:space="0" w:color="auto"/>
      </w:divBdr>
    </w:div>
    <w:div w:id="1577788461">
      <w:bodyDiv w:val="1"/>
      <w:marLeft w:val="0"/>
      <w:marRight w:val="0"/>
      <w:marTop w:val="0"/>
      <w:marBottom w:val="0"/>
      <w:divBdr>
        <w:top w:val="none" w:sz="0" w:space="0" w:color="auto"/>
        <w:left w:val="none" w:sz="0" w:space="0" w:color="auto"/>
        <w:bottom w:val="none" w:sz="0" w:space="0" w:color="auto"/>
        <w:right w:val="none" w:sz="0" w:space="0" w:color="auto"/>
      </w:divBdr>
    </w:div>
    <w:div w:id="1589731272">
      <w:bodyDiv w:val="1"/>
      <w:marLeft w:val="0"/>
      <w:marRight w:val="0"/>
      <w:marTop w:val="0"/>
      <w:marBottom w:val="0"/>
      <w:divBdr>
        <w:top w:val="none" w:sz="0" w:space="0" w:color="auto"/>
        <w:left w:val="none" w:sz="0" w:space="0" w:color="auto"/>
        <w:bottom w:val="none" w:sz="0" w:space="0" w:color="auto"/>
        <w:right w:val="none" w:sz="0" w:space="0" w:color="auto"/>
      </w:divBdr>
    </w:div>
    <w:div w:id="1605503390">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08267700">
      <w:bodyDiv w:val="1"/>
      <w:marLeft w:val="0"/>
      <w:marRight w:val="0"/>
      <w:marTop w:val="0"/>
      <w:marBottom w:val="0"/>
      <w:divBdr>
        <w:top w:val="none" w:sz="0" w:space="0" w:color="auto"/>
        <w:left w:val="none" w:sz="0" w:space="0" w:color="auto"/>
        <w:bottom w:val="none" w:sz="0" w:space="0" w:color="auto"/>
        <w:right w:val="none" w:sz="0" w:space="0" w:color="auto"/>
      </w:divBdr>
    </w:div>
    <w:div w:id="1625965677">
      <w:bodyDiv w:val="1"/>
      <w:marLeft w:val="0"/>
      <w:marRight w:val="0"/>
      <w:marTop w:val="0"/>
      <w:marBottom w:val="0"/>
      <w:divBdr>
        <w:top w:val="none" w:sz="0" w:space="0" w:color="auto"/>
        <w:left w:val="none" w:sz="0" w:space="0" w:color="auto"/>
        <w:bottom w:val="none" w:sz="0" w:space="0" w:color="auto"/>
        <w:right w:val="none" w:sz="0" w:space="0" w:color="auto"/>
      </w:divBdr>
    </w:div>
    <w:div w:id="1666589103">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693068474">
      <w:bodyDiv w:val="1"/>
      <w:marLeft w:val="0"/>
      <w:marRight w:val="0"/>
      <w:marTop w:val="0"/>
      <w:marBottom w:val="0"/>
      <w:divBdr>
        <w:top w:val="none" w:sz="0" w:space="0" w:color="auto"/>
        <w:left w:val="none" w:sz="0" w:space="0" w:color="auto"/>
        <w:bottom w:val="none" w:sz="0" w:space="0" w:color="auto"/>
        <w:right w:val="none" w:sz="0" w:space="0" w:color="auto"/>
      </w:divBdr>
    </w:div>
    <w:div w:id="1732269997">
      <w:bodyDiv w:val="1"/>
      <w:marLeft w:val="0"/>
      <w:marRight w:val="0"/>
      <w:marTop w:val="0"/>
      <w:marBottom w:val="0"/>
      <w:divBdr>
        <w:top w:val="none" w:sz="0" w:space="0" w:color="auto"/>
        <w:left w:val="none" w:sz="0" w:space="0" w:color="auto"/>
        <w:bottom w:val="none" w:sz="0" w:space="0" w:color="auto"/>
        <w:right w:val="none" w:sz="0" w:space="0" w:color="auto"/>
      </w:divBdr>
    </w:div>
    <w:div w:id="1750224145">
      <w:bodyDiv w:val="1"/>
      <w:marLeft w:val="0"/>
      <w:marRight w:val="0"/>
      <w:marTop w:val="0"/>
      <w:marBottom w:val="0"/>
      <w:divBdr>
        <w:top w:val="none" w:sz="0" w:space="0" w:color="auto"/>
        <w:left w:val="none" w:sz="0" w:space="0" w:color="auto"/>
        <w:bottom w:val="none" w:sz="0" w:space="0" w:color="auto"/>
        <w:right w:val="none" w:sz="0" w:space="0" w:color="auto"/>
      </w:divBdr>
    </w:div>
    <w:div w:id="1760757733">
      <w:bodyDiv w:val="1"/>
      <w:marLeft w:val="0"/>
      <w:marRight w:val="0"/>
      <w:marTop w:val="0"/>
      <w:marBottom w:val="0"/>
      <w:divBdr>
        <w:top w:val="none" w:sz="0" w:space="0" w:color="auto"/>
        <w:left w:val="none" w:sz="0" w:space="0" w:color="auto"/>
        <w:bottom w:val="none" w:sz="0" w:space="0" w:color="auto"/>
        <w:right w:val="none" w:sz="0" w:space="0" w:color="auto"/>
      </w:divBdr>
    </w:div>
    <w:div w:id="1768230678">
      <w:bodyDiv w:val="1"/>
      <w:marLeft w:val="0"/>
      <w:marRight w:val="0"/>
      <w:marTop w:val="0"/>
      <w:marBottom w:val="0"/>
      <w:divBdr>
        <w:top w:val="none" w:sz="0" w:space="0" w:color="auto"/>
        <w:left w:val="none" w:sz="0" w:space="0" w:color="auto"/>
        <w:bottom w:val="none" w:sz="0" w:space="0" w:color="auto"/>
        <w:right w:val="none" w:sz="0" w:space="0" w:color="auto"/>
      </w:divBdr>
    </w:div>
    <w:div w:id="1797942790">
      <w:bodyDiv w:val="1"/>
      <w:marLeft w:val="0"/>
      <w:marRight w:val="0"/>
      <w:marTop w:val="0"/>
      <w:marBottom w:val="0"/>
      <w:divBdr>
        <w:top w:val="none" w:sz="0" w:space="0" w:color="auto"/>
        <w:left w:val="none" w:sz="0" w:space="0" w:color="auto"/>
        <w:bottom w:val="none" w:sz="0" w:space="0" w:color="auto"/>
        <w:right w:val="none" w:sz="0" w:space="0" w:color="auto"/>
      </w:divBdr>
    </w:div>
    <w:div w:id="1799370182">
      <w:bodyDiv w:val="1"/>
      <w:marLeft w:val="0"/>
      <w:marRight w:val="0"/>
      <w:marTop w:val="0"/>
      <w:marBottom w:val="0"/>
      <w:divBdr>
        <w:top w:val="none" w:sz="0" w:space="0" w:color="auto"/>
        <w:left w:val="none" w:sz="0" w:space="0" w:color="auto"/>
        <w:bottom w:val="none" w:sz="0" w:space="0" w:color="auto"/>
        <w:right w:val="none" w:sz="0" w:space="0" w:color="auto"/>
      </w:divBdr>
    </w:div>
    <w:div w:id="1801337561">
      <w:bodyDiv w:val="1"/>
      <w:marLeft w:val="0"/>
      <w:marRight w:val="0"/>
      <w:marTop w:val="0"/>
      <w:marBottom w:val="0"/>
      <w:divBdr>
        <w:top w:val="none" w:sz="0" w:space="0" w:color="auto"/>
        <w:left w:val="none" w:sz="0" w:space="0" w:color="auto"/>
        <w:bottom w:val="none" w:sz="0" w:space="0" w:color="auto"/>
        <w:right w:val="none" w:sz="0" w:space="0" w:color="auto"/>
      </w:divBdr>
    </w:div>
    <w:div w:id="1814567896">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8232453">
      <w:bodyDiv w:val="1"/>
      <w:marLeft w:val="0"/>
      <w:marRight w:val="0"/>
      <w:marTop w:val="0"/>
      <w:marBottom w:val="0"/>
      <w:divBdr>
        <w:top w:val="none" w:sz="0" w:space="0" w:color="auto"/>
        <w:left w:val="none" w:sz="0" w:space="0" w:color="auto"/>
        <w:bottom w:val="none" w:sz="0" w:space="0" w:color="auto"/>
        <w:right w:val="none" w:sz="0" w:space="0" w:color="auto"/>
      </w:divBdr>
    </w:div>
    <w:div w:id="1844122113">
      <w:bodyDiv w:val="1"/>
      <w:marLeft w:val="0"/>
      <w:marRight w:val="0"/>
      <w:marTop w:val="0"/>
      <w:marBottom w:val="0"/>
      <w:divBdr>
        <w:top w:val="none" w:sz="0" w:space="0" w:color="auto"/>
        <w:left w:val="none" w:sz="0" w:space="0" w:color="auto"/>
        <w:bottom w:val="none" w:sz="0" w:space="0" w:color="auto"/>
        <w:right w:val="none" w:sz="0" w:space="0" w:color="auto"/>
      </w:divBdr>
    </w:div>
    <w:div w:id="1865973438">
      <w:bodyDiv w:val="1"/>
      <w:marLeft w:val="0"/>
      <w:marRight w:val="0"/>
      <w:marTop w:val="0"/>
      <w:marBottom w:val="0"/>
      <w:divBdr>
        <w:top w:val="none" w:sz="0" w:space="0" w:color="auto"/>
        <w:left w:val="none" w:sz="0" w:space="0" w:color="auto"/>
        <w:bottom w:val="none" w:sz="0" w:space="0" w:color="auto"/>
        <w:right w:val="none" w:sz="0" w:space="0" w:color="auto"/>
      </w:divBdr>
    </w:div>
    <w:div w:id="1892497235">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 w:id="1927182465">
      <w:bodyDiv w:val="1"/>
      <w:marLeft w:val="0"/>
      <w:marRight w:val="0"/>
      <w:marTop w:val="0"/>
      <w:marBottom w:val="0"/>
      <w:divBdr>
        <w:top w:val="none" w:sz="0" w:space="0" w:color="auto"/>
        <w:left w:val="none" w:sz="0" w:space="0" w:color="auto"/>
        <w:bottom w:val="none" w:sz="0" w:space="0" w:color="auto"/>
        <w:right w:val="none" w:sz="0" w:space="0" w:color="auto"/>
      </w:divBdr>
    </w:div>
    <w:div w:id="1997875094">
      <w:bodyDiv w:val="1"/>
      <w:marLeft w:val="0"/>
      <w:marRight w:val="0"/>
      <w:marTop w:val="0"/>
      <w:marBottom w:val="0"/>
      <w:divBdr>
        <w:top w:val="none" w:sz="0" w:space="0" w:color="auto"/>
        <w:left w:val="none" w:sz="0" w:space="0" w:color="auto"/>
        <w:bottom w:val="none" w:sz="0" w:space="0" w:color="auto"/>
        <w:right w:val="none" w:sz="0" w:space="0" w:color="auto"/>
      </w:divBdr>
    </w:div>
    <w:div w:id="2054766970">
      <w:bodyDiv w:val="1"/>
      <w:marLeft w:val="0"/>
      <w:marRight w:val="0"/>
      <w:marTop w:val="0"/>
      <w:marBottom w:val="0"/>
      <w:divBdr>
        <w:top w:val="none" w:sz="0" w:space="0" w:color="auto"/>
        <w:left w:val="none" w:sz="0" w:space="0" w:color="auto"/>
        <w:bottom w:val="none" w:sz="0" w:space="0" w:color="auto"/>
        <w:right w:val="none" w:sz="0" w:space="0" w:color="auto"/>
      </w:divBdr>
    </w:div>
    <w:div w:id="21229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302255-6870-4175-af4f-f9813f23fc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06F9DFA8A904F85B7C39C45BD8465" ma:contentTypeVersion="11" ma:contentTypeDescription="Create a new document." ma:contentTypeScope="" ma:versionID="c2732eff00fa41ee43cc6cf4a3a058f3">
  <xsd:schema xmlns:xsd="http://www.w3.org/2001/XMLSchema" xmlns:xs="http://www.w3.org/2001/XMLSchema" xmlns:p="http://schemas.microsoft.com/office/2006/metadata/properties" xmlns:ns3="3d302255-6870-4175-af4f-f9813f23fc03" xmlns:ns4="ee929e5a-dc77-4211-8340-c1724ea64bbe" targetNamespace="http://schemas.microsoft.com/office/2006/metadata/properties" ma:root="true" ma:fieldsID="fc33b9bcbf04aba2df392ae5a2db5348" ns3:_="" ns4:_="">
    <xsd:import namespace="3d302255-6870-4175-af4f-f9813f23fc03"/>
    <xsd:import namespace="ee929e5a-dc77-4211-8340-c1724ea64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2255-6870-4175-af4f-f9813f23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29e5a-dc77-4211-8340-c1724ea64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6504-498C-4F48-A663-B75F8D7E9989}">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3d302255-6870-4175-af4f-f9813f23fc03"/>
    <ds:schemaRef ds:uri="http://schemas.openxmlformats.org/package/2006/metadata/core-properties"/>
    <ds:schemaRef ds:uri="http://schemas.microsoft.com/office/infopath/2007/PartnerControls"/>
    <ds:schemaRef ds:uri="ee929e5a-dc77-4211-8340-c1724ea64bbe"/>
    <ds:schemaRef ds:uri="http://www.w3.org/XML/1998/namespace"/>
  </ds:schemaRefs>
</ds:datastoreItem>
</file>

<file path=customXml/itemProps2.xml><?xml version="1.0" encoding="utf-8"?>
<ds:datastoreItem xmlns:ds="http://schemas.openxmlformats.org/officeDocument/2006/customXml" ds:itemID="{310DDD47-C9A1-4940-887C-CDA4297A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2255-6870-4175-af4f-f9813f23fc03"/>
    <ds:schemaRef ds:uri="ee929e5a-dc77-4211-8340-c1724ea6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5.xml><?xml version="1.0" encoding="utf-8"?>
<ds:datastoreItem xmlns:ds="http://schemas.openxmlformats.org/officeDocument/2006/customXml" ds:itemID="{7F844F8C-F6A8-46F7-9374-984F4C4D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31374</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Beth Hill</cp:lastModifiedBy>
  <cp:revision>2</cp:revision>
  <cp:lastPrinted>2021-09-07T10:19:00Z</cp:lastPrinted>
  <dcterms:created xsi:type="dcterms:W3CDTF">2024-04-26T10:36:00Z</dcterms:created>
  <dcterms:modified xsi:type="dcterms:W3CDTF">2024-04-26T10:36:00Z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0x0101000A106F9DFA8A904F85B7C39C45BD8465</vt:lpwstr>
  </property>
</Properties>
</file>